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67192B">
      <w:pPr>
        <w:tabs>
          <w:tab w:val="left" w:pos="993"/>
        </w:tabs>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14569" w:type="dxa"/>
        <w:tblLook w:val="04A0" w:firstRow="1" w:lastRow="0" w:firstColumn="1" w:lastColumn="0" w:noHBand="0" w:noVBand="1"/>
      </w:tblPr>
      <w:tblGrid>
        <w:gridCol w:w="4669"/>
        <w:gridCol w:w="2686"/>
        <w:gridCol w:w="2262"/>
        <w:gridCol w:w="1716"/>
        <w:gridCol w:w="1716"/>
        <w:gridCol w:w="1520"/>
      </w:tblGrid>
      <w:tr w:rsidR="00096504" w14:paraId="0DB1DA44" w14:textId="77777777" w:rsidTr="00096504">
        <w:tc>
          <w:tcPr>
            <w:tcW w:w="4669" w:type="dxa"/>
            <w:vMerge w:val="restart"/>
          </w:tcPr>
          <w:p w14:paraId="3AC1B786" w14:textId="54FD2920" w:rsidR="00096504" w:rsidRDefault="00096504" w:rsidP="00C13067">
            <w:pPr>
              <w:jc w:val="center"/>
              <w:rPr>
                <w:b/>
                <w:color w:val="000000"/>
                <w:lang w:val="uk-UA"/>
              </w:rPr>
            </w:pPr>
            <w:r w:rsidRPr="00A5574B">
              <w:rPr>
                <w:b/>
                <w:color w:val="000000"/>
                <w:sz w:val="20"/>
                <w:szCs w:val="20"/>
                <w:lang w:val="uk-UA"/>
              </w:rPr>
              <w:t>Найменування заходів</w:t>
            </w:r>
          </w:p>
        </w:tc>
        <w:tc>
          <w:tcPr>
            <w:tcW w:w="2686" w:type="dxa"/>
            <w:vMerge w:val="restart"/>
          </w:tcPr>
          <w:p w14:paraId="34AA5E35" w14:textId="0F1F9CE6" w:rsidR="00096504" w:rsidRDefault="00096504" w:rsidP="00C13067">
            <w:pPr>
              <w:jc w:val="center"/>
              <w:rPr>
                <w:b/>
                <w:color w:val="000000"/>
                <w:lang w:val="uk-UA"/>
              </w:rPr>
            </w:pPr>
            <w:r w:rsidRPr="00A5574B">
              <w:rPr>
                <w:b/>
                <w:color w:val="000000"/>
                <w:sz w:val="20"/>
                <w:szCs w:val="20"/>
                <w:lang w:val="uk-UA"/>
              </w:rPr>
              <w:t>Відповідальний за  виконання</w:t>
            </w:r>
          </w:p>
        </w:tc>
        <w:tc>
          <w:tcPr>
            <w:tcW w:w="2262" w:type="dxa"/>
            <w:vMerge w:val="restart"/>
          </w:tcPr>
          <w:p w14:paraId="4AD2E916" w14:textId="77777777" w:rsidR="00096504" w:rsidRPr="00A5574B" w:rsidRDefault="00096504"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096504" w:rsidRPr="00A5574B" w:rsidRDefault="00096504"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096504" w:rsidRDefault="00096504" w:rsidP="00C13067">
            <w:pPr>
              <w:jc w:val="center"/>
              <w:rPr>
                <w:b/>
                <w:color w:val="000000"/>
                <w:lang w:val="uk-UA"/>
              </w:rPr>
            </w:pPr>
            <w:r w:rsidRPr="00A5574B">
              <w:rPr>
                <w:b/>
                <w:color w:val="000000"/>
                <w:sz w:val="20"/>
                <w:szCs w:val="20"/>
                <w:lang w:val="uk-UA"/>
              </w:rPr>
              <w:t>бюджет, інші кошти)</w:t>
            </w:r>
          </w:p>
        </w:tc>
        <w:tc>
          <w:tcPr>
            <w:tcW w:w="1716" w:type="dxa"/>
            <w:vMerge w:val="restart"/>
          </w:tcPr>
          <w:p w14:paraId="3AB92FA0" w14:textId="77777777" w:rsidR="00096504" w:rsidRPr="00A5574B" w:rsidRDefault="00096504"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0436C497" w:rsidR="00096504" w:rsidRDefault="00096504" w:rsidP="00C13067">
            <w:pPr>
              <w:jc w:val="center"/>
              <w:rPr>
                <w:b/>
                <w:color w:val="000000"/>
                <w:lang w:val="uk-UA"/>
              </w:rPr>
            </w:pPr>
            <w:r w:rsidRPr="00A5574B">
              <w:rPr>
                <w:b/>
                <w:color w:val="000000"/>
                <w:sz w:val="20"/>
                <w:szCs w:val="20"/>
                <w:lang w:val="uk-UA"/>
              </w:rPr>
              <w:t>грн.</w:t>
            </w:r>
          </w:p>
        </w:tc>
        <w:tc>
          <w:tcPr>
            <w:tcW w:w="3236" w:type="dxa"/>
            <w:gridSpan w:val="2"/>
          </w:tcPr>
          <w:p w14:paraId="581F57F8" w14:textId="77777777" w:rsidR="00096504" w:rsidRPr="00A5574B" w:rsidRDefault="00096504"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096504" w:rsidRPr="00A5574B" w:rsidRDefault="00096504" w:rsidP="00C13067">
            <w:pPr>
              <w:jc w:val="center"/>
              <w:rPr>
                <w:b/>
                <w:color w:val="000000"/>
                <w:sz w:val="20"/>
                <w:szCs w:val="20"/>
                <w:lang w:val="uk-UA"/>
              </w:rPr>
            </w:pPr>
            <w:r w:rsidRPr="00A5574B">
              <w:rPr>
                <w:b/>
                <w:color w:val="000000"/>
                <w:sz w:val="20"/>
                <w:szCs w:val="20"/>
                <w:lang w:val="uk-UA"/>
              </w:rPr>
              <w:t>по роках</w:t>
            </w:r>
          </w:p>
          <w:p w14:paraId="3229EE90" w14:textId="44207CA4" w:rsidR="00096504" w:rsidRDefault="00096504" w:rsidP="00EA6593">
            <w:pPr>
              <w:jc w:val="center"/>
              <w:rPr>
                <w:b/>
                <w:color w:val="000000"/>
                <w:lang w:val="uk-UA"/>
              </w:rPr>
            </w:pPr>
            <w:r w:rsidRPr="00A5574B">
              <w:rPr>
                <w:b/>
                <w:color w:val="000000"/>
                <w:sz w:val="20"/>
                <w:szCs w:val="20"/>
                <w:lang w:val="uk-UA"/>
              </w:rPr>
              <w:t xml:space="preserve"> (вартість), грн.</w:t>
            </w:r>
          </w:p>
        </w:tc>
      </w:tr>
      <w:tr w:rsidR="00096504" w14:paraId="03FB9B21" w14:textId="77777777" w:rsidTr="00096504">
        <w:tc>
          <w:tcPr>
            <w:tcW w:w="4669" w:type="dxa"/>
            <w:vMerge/>
          </w:tcPr>
          <w:p w14:paraId="7B0F0EE8" w14:textId="77777777" w:rsidR="00096504" w:rsidRDefault="00096504" w:rsidP="00C13067">
            <w:pPr>
              <w:jc w:val="center"/>
              <w:rPr>
                <w:b/>
                <w:color w:val="000000"/>
                <w:lang w:val="uk-UA"/>
              </w:rPr>
            </w:pPr>
          </w:p>
        </w:tc>
        <w:tc>
          <w:tcPr>
            <w:tcW w:w="2686" w:type="dxa"/>
            <w:vMerge/>
          </w:tcPr>
          <w:p w14:paraId="0BBBE0EE" w14:textId="77777777" w:rsidR="00096504" w:rsidRDefault="00096504" w:rsidP="00C13067">
            <w:pPr>
              <w:jc w:val="center"/>
              <w:rPr>
                <w:b/>
                <w:color w:val="000000"/>
                <w:lang w:val="uk-UA"/>
              </w:rPr>
            </w:pPr>
          </w:p>
        </w:tc>
        <w:tc>
          <w:tcPr>
            <w:tcW w:w="2262" w:type="dxa"/>
            <w:vMerge/>
          </w:tcPr>
          <w:p w14:paraId="41B0CDAC" w14:textId="77777777" w:rsidR="00096504" w:rsidRDefault="00096504" w:rsidP="00C13067">
            <w:pPr>
              <w:jc w:val="center"/>
              <w:rPr>
                <w:b/>
                <w:color w:val="000000"/>
                <w:lang w:val="uk-UA"/>
              </w:rPr>
            </w:pPr>
          </w:p>
        </w:tc>
        <w:tc>
          <w:tcPr>
            <w:tcW w:w="1716" w:type="dxa"/>
            <w:vMerge/>
          </w:tcPr>
          <w:p w14:paraId="36CF16B4" w14:textId="77777777" w:rsidR="00096504" w:rsidRDefault="00096504" w:rsidP="00C13067">
            <w:pPr>
              <w:jc w:val="center"/>
              <w:rPr>
                <w:b/>
                <w:color w:val="000000"/>
                <w:lang w:val="uk-UA"/>
              </w:rPr>
            </w:pPr>
          </w:p>
        </w:tc>
        <w:tc>
          <w:tcPr>
            <w:tcW w:w="3236" w:type="dxa"/>
            <w:gridSpan w:val="2"/>
          </w:tcPr>
          <w:p w14:paraId="346E3BDF" w14:textId="23611349" w:rsidR="00096504" w:rsidRDefault="00096504" w:rsidP="00C13067">
            <w:pPr>
              <w:jc w:val="center"/>
              <w:rPr>
                <w:b/>
                <w:color w:val="000000"/>
                <w:lang w:val="uk-UA"/>
              </w:rPr>
            </w:pPr>
            <w:r>
              <w:rPr>
                <w:b/>
                <w:color w:val="000000"/>
                <w:lang w:val="uk-UA"/>
              </w:rPr>
              <w:t>2025 рік</w:t>
            </w:r>
          </w:p>
        </w:tc>
      </w:tr>
      <w:tr w:rsidR="00096504" w14:paraId="6EE14BA9" w14:textId="77777777" w:rsidTr="00096504">
        <w:tc>
          <w:tcPr>
            <w:tcW w:w="4669" w:type="dxa"/>
            <w:vMerge/>
          </w:tcPr>
          <w:p w14:paraId="667AEE8B" w14:textId="77777777" w:rsidR="00096504" w:rsidRDefault="00096504" w:rsidP="00C13067">
            <w:pPr>
              <w:jc w:val="center"/>
              <w:rPr>
                <w:b/>
                <w:color w:val="000000"/>
                <w:lang w:val="uk-UA"/>
              </w:rPr>
            </w:pPr>
          </w:p>
        </w:tc>
        <w:tc>
          <w:tcPr>
            <w:tcW w:w="2686" w:type="dxa"/>
            <w:vMerge/>
          </w:tcPr>
          <w:p w14:paraId="151E351F" w14:textId="77777777" w:rsidR="00096504" w:rsidRDefault="00096504" w:rsidP="00C13067">
            <w:pPr>
              <w:jc w:val="center"/>
              <w:rPr>
                <w:b/>
                <w:color w:val="000000"/>
                <w:lang w:val="uk-UA"/>
              </w:rPr>
            </w:pPr>
          </w:p>
        </w:tc>
        <w:tc>
          <w:tcPr>
            <w:tcW w:w="2262" w:type="dxa"/>
            <w:vMerge/>
          </w:tcPr>
          <w:p w14:paraId="42E8ABF2" w14:textId="77777777" w:rsidR="00096504" w:rsidRDefault="00096504" w:rsidP="00C13067">
            <w:pPr>
              <w:jc w:val="center"/>
              <w:rPr>
                <w:b/>
                <w:color w:val="000000"/>
                <w:lang w:val="uk-UA"/>
              </w:rPr>
            </w:pPr>
          </w:p>
        </w:tc>
        <w:tc>
          <w:tcPr>
            <w:tcW w:w="1716" w:type="dxa"/>
            <w:vMerge/>
          </w:tcPr>
          <w:p w14:paraId="731939E7" w14:textId="77777777" w:rsidR="00096504" w:rsidRDefault="00096504" w:rsidP="00C13067">
            <w:pPr>
              <w:jc w:val="center"/>
              <w:rPr>
                <w:b/>
                <w:color w:val="000000"/>
                <w:lang w:val="uk-UA"/>
              </w:rPr>
            </w:pPr>
          </w:p>
        </w:tc>
        <w:tc>
          <w:tcPr>
            <w:tcW w:w="1716" w:type="dxa"/>
          </w:tcPr>
          <w:p w14:paraId="29CF4EB4" w14:textId="60D13A15" w:rsidR="00096504" w:rsidRPr="00C13067" w:rsidRDefault="00096504" w:rsidP="00C13067">
            <w:pPr>
              <w:jc w:val="center"/>
              <w:rPr>
                <w:b/>
                <w:color w:val="000000"/>
                <w:sz w:val="20"/>
                <w:szCs w:val="20"/>
                <w:lang w:val="uk-UA"/>
              </w:rPr>
            </w:pPr>
            <w:r w:rsidRPr="00C13067">
              <w:rPr>
                <w:b/>
                <w:color w:val="000000"/>
                <w:sz w:val="20"/>
                <w:szCs w:val="20"/>
                <w:lang w:val="uk-UA"/>
              </w:rPr>
              <w:t>Затверджено бюджетом</w:t>
            </w:r>
          </w:p>
        </w:tc>
        <w:tc>
          <w:tcPr>
            <w:tcW w:w="1520" w:type="dxa"/>
          </w:tcPr>
          <w:p w14:paraId="110B0591" w14:textId="55AE2ADE" w:rsidR="00096504" w:rsidRPr="00C13067" w:rsidRDefault="00096504" w:rsidP="00C13067">
            <w:pPr>
              <w:jc w:val="center"/>
              <w:rPr>
                <w:b/>
                <w:color w:val="000000"/>
                <w:sz w:val="20"/>
                <w:szCs w:val="20"/>
                <w:lang w:val="uk-UA"/>
              </w:rPr>
            </w:pPr>
            <w:r w:rsidRPr="00C13067">
              <w:rPr>
                <w:b/>
                <w:color w:val="000000"/>
                <w:sz w:val="20"/>
                <w:szCs w:val="20"/>
                <w:lang w:val="uk-UA"/>
              </w:rPr>
              <w:t>інше</w:t>
            </w:r>
          </w:p>
        </w:tc>
      </w:tr>
      <w:tr w:rsidR="00096504" w14:paraId="22CD7BA1" w14:textId="77777777" w:rsidTr="00096504">
        <w:tc>
          <w:tcPr>
            <w:tcW w:w="14569" w:type="dxa"/>
            <w:gridSpan w:val="6"/>
          </w:tcPr>
          <w:p w14:paraId="3948395D" w14:textId="08E95138" w:rsidR="00096504" w:rsidRDefault="00096504"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096504" w14:paraId="546BEB9B" w14:textId="77777777" w:rsidTr="00096504">
        <w:tc>
          <w:tcPr>
            <w:tcW w:w="4669" w:type="dxa"/>
          </w:tcPr>
          <w:p w14:paraId="400C96F8" w14:textId="5F462A22" w:rsidR="00096504" w:rsidRPr="00453A75" w:rsidRDefault="00096504"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86" w:type="dxa"/>
          </w:tcPr>
          <w:p w14:paraId="3E088CDF" w14:textId="21CB56CF" w:rsidR="00096504" w:rsidRPr="00453A75" w:rsidRDefault="00096504"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2" w:type="dxa"/>
          </w:tcPr>
          <w:p w14:paraId="69112C9D" w14:textId="06CA3058"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2E96890" w14:textId="15AD57F1"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F5D3ADF" w14:textId="1099B8FF"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16A85FB2" w14:textId="745AC6E8"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09CD3FAC" w14:textId="77777777" w:rsidTr="00096504">
        <w:tc>
          <w:tcPr>
            <w:tcW w:w="4669" w:type="dxa"/>
          </w:tcPr>
          <w:p w14:paraId="4B3A7F23" w14:textId="10CE11BA" w:rsidR="00096504" w:rsidRPr="00453A75" w:rsidRDefault="00096504" w:rsidP="00096504">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86" w:type="dxa"/>
          </w:tcPr>
          <w:p w14:paraId="1E2C35C9" w14:textId="4C8ACDD5"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21183238" w14:textId="0407463D"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502E8B56" w14:textId="77777777" w:rsidR="00096504" w:rsidRDefault="00096504" w:rsidP="00096504">
            <w:pPr>
              <w:jc w:val="center"/>
              <w:rPr>
                <w:bCs/>
                <w:color w:val="000000"/>
                <w:sz w:val="22"/>
                <w:szCs w:val="22"/>
                <w:lang w:val="uk-UA"/>
              </w:rPr>
            </w:pPr>
          </w:p>
          <w:p w14:paraId="384B4BC9" w14:textId="7BC65EFB" w:rsidR="00096504" w:rsidRPr="00453A75"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3BA735C3" w14:textId="6B2A743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2AC1ED6B" w14:textId="77777777" w:rsidR="00096504" w:rsidRDefault="00096504" w:rsidP="00096504">
            <w:pPr>
              <w:jc w:val="center"/>
              <w:rPr>
                <w:bCs/>
                <w:color w:val="000000"/>
                <w:sz w:val="22"/>
                <w:szCs w:val="22"/>
                <w:lang w:val="uk-UA"/>
              </w:rPr>
            </w:pPr>
          </w:p>
          <w:p w14:paraId="18C64838" w14:textId="6CBDFE2E" w:rsidR="00096504" w:rsidRPr="00453A75" w:rsidRDefault="00096504" w:rsidP="00096504">
            <w:pPr>
              <w:jc w:val="center"/>
              <w:rPr>
                <w:b/>
                <w:color w:val="000000"/>
                <w:sz w:val="22"/>
                <w:szCs w:val="22"/>
                <w:lang w:val="uk-UA"/>
              </w:rPr>
            </w:pPr>
            <w:r>
              <w:rPr>
                <w:bCs/>
                <w:color w:val="000000"/>
                <w:sz w:val="22"/>
                <w:szCs w:val="22"/>
                <w:lang w:val="uk-UA"/>
              </w:rPr>
              <w:t>5000,00</w:t>
            </w:r>
          </w:p>
        </w:tc>
      </w:tr>
      <w:tr w:rsidR="00096504" w14:paraId="79F17E30" w14:textId="77777777" w:rsidTr="00096504">
        <w:tc>
          <w:tcPr>
            <w:tcW w:w="4669" w:type="dxa"/>
          </w:tcPr>
          <w:p w14:paraId="22106D39" w14:textId="261E4E2E" w:rsidR="00096504" w:rsidRPr="00453A75" w:rsidRDefault="00096504" w:rsidP="00096504">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86" w:type="dxa"/>
          </w:tcPr>
          <w:p w14:paraId="6B3ADEF9" w14:textId="73AA0124"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4C88EA4C" w14:textId="5BFAB863"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4B3D27D4" w14:textId="77777777" w:rsidR="00096504" w:rsidRDefault="00096504" w:rsidP="00096504">
            <w:pPr>
              <w:jc w:val="center"/>
              <w:rPr>
                <w:b/>
                <w:color w:val="000000"/>
                <w:sz w:val="22"/>
                <w:szCs w:val="22"/>
                <w:lang w:val="uk-UA"/>
              </w:rPr>
            </w:pPr>
          </w:p>
          <w:p w14:paraId="3B91388E" w14:textId="030ECB63" w:rsidR="00096504" w:rsidRPr="00453A75" w:rsidRDefault="00096504" w:rsidP="00096504">
            <w:pPr>
              <w:jc w:val="center"/>
              <w:rPr>
                <w:bCs/>
                <w:color w:val="000000"/>
                <w:sz w:val="22"/>
                <w:szCs w:val="22"/>
                <w:lang w:val="uk-UA"/>
              </w:rPr>
            </w:pPr>
            <w:r>
              <w:rPr>
                <w:bCs/>
                <w:color w:val="000000"/>
                <w:sz w:val="22"/>
                <w:szCs w:val="22"/>
                <w:lang w:val="uk-UA"/>
              </w:rPr>
              <w:t>1200,00</w:t>
            </w:r>
          </w:p>
        </w:tc>
        <w:tc>
          <w:tcPr>
            <w:tcW w:w="1716" w:type="dxa"/>
          </w:tcPr>
          <w:p w14:paraId="4D337C59" w14:textId="56BA394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BB2333E" w14:textId="77777777" w:rsidR="00096504" w:rsidRDefault="00096504" w:rsidP="00096504">
            <w:pPr>
              <w:jc w:val="center"/>
              <w:rPr>
                <w:b/>
                <w:color w:val="000000"/>
                <w:sz w:val="22"/>
                <w:szCs w:val="22"/>
                <w:lang w:val="uk-UA"/>
              </w:rPr>
            </w:pPr>
          </w:p>
          <w:p w14:paraId="4B36373A" w14:textId="4E648CB7" w:rsidR="00096504" w:rsidRPr="00453A75" w:rsidRDefault="00096504" w:rsidP="00096504">
            <w:pPr>
              <w:jc w:val="center"/>
              <w:rPr>
                <w:bCs/>
                <w:color w:val="000000"/>
                <w:sz w:val="22"/>
                <w:szCs w:val="22"/>
                <w:lang w:val="uk-UA"/>
              </w:rPr>
            </w:pPr>
            <w:r>
              <w:rPr>
                <w:bCs/>
                <w:color w:val="000000"/>
                <w:sz w:val="22"/>
                <w:szCs w:val="22"/>
                <w:lang w:val="uk-UA"/>
              </w:rPr>
              <w:t>1200,00</w:t>
            </w:r>
          </w:p>
        </w:tc>
      </w:tr>
      <w:tr w:rsidR="00096504" w14:paraId="444360C0" w14:textId="77777777" w:rsidTr="00096504">
        <w:tc>
          <w:tcPr>
            <w:tcW w:w="4669" w:type="dxa"/>
          </w:tcPr>
          <w:p w14:paraId="4082FAA3" w14:textId="5D093A08" w:rsidR="00096504" w:rsidRPr="00453A75" w:rsidRDefault="00096504"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86" w:type="dxa"/>
          </w:tcPr>
          <w:p w14:paraId="7BD61B26" w14:textId="2E9285B6" w:rsidR="00096504" w:rsidRPr="00453A75" w:rsidRDefault="00096504"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2" w:type="dxa"/>
          </w:tcPr>
          <w:p w14:paraId="5FDC7C23" w14:textId="77777777" w:rsidR="00096504" w:rsidRPr="00453A75" w:rsidRDefault="00096504" w:rsidP="00C13067">
            <w:pPr>
              <w:jc w:val="center"/>
              <w:rPr>
                <w:b/>
                <w:color w:val="000000"/>
                <w:sz w:val="22"/>
                <w:szCs w:val="22"/>
                <w:lang w:val="uk-UA"/>
              </w:rPr>
            </w:pPr>
          </w:p>
        </w:tc>
        <w:tc>
          <w:tcPr>
            <w:tcW w:w="1716" w:type="dxa"/>
          </w:tcPr>
          <w:p w14:paraId="289323F5" w14:textId="2EA3A29D"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2FD72E4B" w14:textId="25F654DD"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6D17C73D" w14:textId="20A25019"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1EA112D4" w14:textId="77777777" w:rsidTr="00096504">
        <w:tc>
          <w:tcPr>
            <w:tcW w:w="4669" w:type="dxa"/>
          </w:tcPr>
          <w:p w14:paraId="25945502" w14:textId="77777777" w:rsidR="00096504" w:rsidRPr="00453A75" w:rsidRDefault="00096504"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096504" w:rsidRPr="00453A75" w:rsidRDefault="00096504" w:rsidP="00453A75">
            <w:pPr>
              <w:snapToGrid w:val="0"/>
              <w:jc w:val="both"/>
              <w:rPr>
                <w:color w:val="000000"/>
                <w:sz w:val="22"/>
                <w:szCs w:val="22"/>
                <w:lang w:val="uk-UA"/>
              </w:rPr>
            </w:pPr>
          </w:p>
          <w:p w14:paraId="4DD9E47B" w14:textId="77777777" w:rsidR="00096504" w:rsidRPr="00453A75" w:rsidRDefault="00096504" w:rsidP="00453A75">
            <w:pPr>
              <w:snapToGrid w:val="0"/>
              <w:jc w:val="both"/>
              <w:rPr>
                <w:color w:val="000000"/>
                <w:sz w:val="22"/>
                <w:szCs w:val="22"/>
                <w:lang w:val="uk-UA"/>
              </w:rPr>
            </w:pPr>
          </w:p>
          <w:p w14:paraId="3B1F2EE1" w14:textId="77777777" w:rsidR="00096504" w:rsidRPr="00453A75" w:rsidRDefault="00096504" w:rsidP="00453A75">
            <w:pPr>
              <w:snapToGrid w:val="0"/>
              <w:jc w:val="both"/>
              <w:rPr>
                <w:color w:val="000000"/>
                <w:sz w:val="22"/>
                <w:szCs w:val="22"/>
                <w:lang w:val="uk-UA"/>
              </w:rPr>
            </w:pPr>
          </w:p>
          <w:p w14:paraId="2A3AE349" w14:textId="77777777" w:rsidR="00096504" w:rsidRPr="00453A75" w:rsidRDefault="00096504" w:rsidP="00453A75">
            <w:pPr>
              <w:jc w:val="both"/>
              <w:rPr>
                <w:color w:val="000000"/>
                <w:sz w:val="22"/>
                <w:szCs w:val="22"/>
                <w:lang w:val="uk-UA"/>
              </w:rPr>
            </w:pPr>
          </w:p>
        </w:tc>
        <w:tc>
          <w:tcPr>
            <w:tcW w:w="2686" w:type="dxa"/>
          </w:tcPr>
          <w:p w14:paraId="302E285F" w14:textId="365652AB" w:rsidR="00096504" w:rsidRPr="00453A75" w:rsidRDefault="00096504"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2" w:type="dxa"/>
          </w:tcPr>
          <w:p w14:paraId="75CF9339" w14:textId="28AE374D" w:rsidR="00096504" w:rsidRPr="00453A75" w:rsidRDefault="00096504"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2D3424F6" w14:textId="77777777" w:rsidR="00096504" w:rsidRPr="00453A75" w:rsidRDefault="00096504" w:rsidP="00453A75">
            <w:pPr>
              <w:jc w:val="center"/>
              <w:rPr>
                <w:bCs/>
                <w:color w:val="000000"/>
                <w:sz w:val="22"/>
                <w:szCs w:val="22"/>
                <w:lang w:val="uk-UA"/>
              </w:rPr>
            </w:pPr>
          </w:p>
          <w:p w14:paraId="374FD793" w14:textId="08BD24E3" w:rsidR="00096504" w:rsidRPr="00453A75" w:rsidRDefault="00096504" w:rsidP="00453A75">
            <w:pPr>
              <w:jc w:val="center"/>
              <w:rPr>
                <w:bCs/>
                <w:color w:val="000000"/>
                <w:sz w:val="22"/>
                <w:szCs w:val="22"/>
                <w:lang w:val="uk-UA"/>
              </w:rPr>
            </w:pPr>
            <w:r>
              <w:rPr>
                <w:bCs/>
                <w:color w:val="000000"/>
                <w:sz w:val="22"/>
                <w:szCs w:val="22"/>
                <w:lang w:val="uk-UA"/>
              </w:rPr>
              <w:t>1000,00</w:t>
            </w:r>
          </w:p>
        </w:tc>
        <w:tc>
          <w:tcPr>
            <w:tcW w:w="1716" w:type="dxa"/>
          </w:tcPr>
          <w:p w14:paraId="0D0DE6D1" w14:textId="06CA6B24" w:rsidR="00096504" w:rsidRPr="00453A75" w:rsidRDefault="00096504" w:rsidP="00453A75">
            <w:pPr>
              <w:jc w:val="center"/>
              <w:rPr>
                <w:bCs/>
                <w:color w:val="000000"/>
                <w:sz w:val="22"/>
                <w:szCs w:val="22"/>
                <w:lang w:val="uk-UA"/>
              </w:rPr>
            </w:pPr>
            <w:r>
              <w:rPr>
                <w:bCs/>
                <w:color w:val="000000"/>
                <w:sz w:val="22"/>
                <w:szCs w:val="22"/>
                <w:lang w:val="uk-UA"/>
              </w:rPr>
              <w:t>-</w:t>
            </w:r>
          </w:p>
        </w:tc>
        <w:tc>
          <w:tcPr>
            <w:tcW w:w="1520" w:type="dxa"/>
          </w:tcPr>
          <w:p w14:paraId="356826B6" w14:textId="77777777" w:rsidR="00096504" w:rsidRPr="00453A75" w:rsidRDefault="00096504" w:rsidP="00453A75">
            <w:pPr>
              <w:jc w:val="center"/>
              <w:rPr>
                <w:bCs/>
                <w:color w:val="000000"/>
                <w:sz w:val="22"/>
                <w:szCs w:val="22"/>
                <w:lang w:val="uk-UA"/>
              </w:rPr>
            </w:pPr>
          </w:p>
          <w:p w14:paraId="695C8D2E" w14:textId="5051B240" w:rsidR="00096504" w:rsidRPr="00453A75" w:rsidRDefault="00096504" w:rsidP="00453A75">
            <w:pPr>
              <w:jc w:val="center"/>
              <w:rPr>
                <w:bCs/>
                <w:color w:val="000000"/>
                <w:sz w:val="22"/>
                <w:szCs w:val="22"/>
                <w:lang w:val="uk-UA"/>
              </w:rPr>
            </w:pPr>
            <w:r>
              <w:rPr>
                <w:bCs/>
                <w:color w:val="000000"/>
                <w:sz w:val="22"/>
                <w:szCs w:val="22"/>
                <w:lang w:val="uk-UA"/>
              </w:rPr>
              <w:t>1000,00</w:t>
            </w:r>
          </w:p>
        </w:tc>
      </w:tr>
      <w:tr w:rsidR="00096504" w14:paraId="0AB603CC" w14:textId="77777777" w:rsidTr="00096504">
        <w:tc>
          <w:tcPr>
            <w:tcW w:w="9617" w:type="dxa"/>
            <w:gridSpan w:val="3"/>
          </w:tcPr>
          <w:p w14:paraId="506BA263" w14:textId="77777777" w:rsidR="00096504" w:rsidRDefault="00096504" w:rsidP="00453A75">
            <w:pPr>
              <w:jc w:val="center"/>
              <w:rPr>
                <w:b/>
                <w:bCs/>
                <w:color w:val="000000"/>
                <w:sz w:val="22"/>
                <w:szCs w:val="22"/>
                <w:lang w:val="uk-UA"/>
              </w:rPr>
            </w:pPr>
          </w:p>
          <w:p w14:paraId="74E1D0DE" w14:textId="6E971040" w:rsidR="00096504" w:rsidRPr="00453A75" w:rsidRDefault="00096504"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16" w:type="dxa"/>
          </w:tcPr>
          <w:p w14:paraId="1616CB43" w14:textId="1AA89F48" w:rsidR="00096504" w:rsidRPr="00453A75" w:rsidRDefault="00096504" w:rsidP="00453A75">
            <w:pPr>
              <w:jc w:val="center"/>
              <w:rPr>
                <w:b/>
                <w:color w:val="000000"/>
                <w:sz w:val="22"/>
                <w:szCs w:val="22"/>
                <w:lang w:val="uk-UA"/>
              </w:rPr>
            </w:pPr>
            <w:r>
              <w:rPr>
                <w:b/>
                <w:color w:val="000000"/>
                <w:sz w:val="22"/>
                <w:szCs w:val="22"/>
                <w:lang w:val="uk-UA"/>
              </w:rPr>
              <w:t>7200,00</w:t>
            </w:r>
          </w:p>
        </w:tc>
        <w:tc>
          <w:tcPr>
            <w:tcW w:w="1716" w:type="dxa"/>
          </w:tcPr>
          <w:p w14:paraId="03809180" w14:textId="0DE78AF4" w:rsidR="00096504" w:rsidRPr="00453A75" w:rsidRDefault="00096504" w:rsidP="00453A75">
            <w:pPr>
              <w:jc w:val="center"/>
              <w:rPr>
                <w:b/>
                <w:color w:val="000000"/>
                <w:sz w:val="22"/>
                <w:szCs w:val="22"/>
                <w:lang w:val="uk-UA"/>
              </w:rPr>
            </w:pPr>
            <w:r>
              <w:rPr>
                <w:b/>
                <w:color w:val="000000"/>
                <w:sz w:val="22"/>
                <w:szCs w:val="22"/>
                <w:lang w:val="uk-UA"/>
              </w:rPr>
              <w:t>-</w:t>
            </w:r>
          </w:p>
        </w:tc>
        <w:tc>
          <w:tcPr>
            <w:tcW w:w="1520" w:type="dxa"/>
          </w:tcPr>
          <w:p w14:paraId="765A8BE7" w14:textId="3B49C951" w:rsidR="00096504" w:rsidRPr="00453A75" w:rsidRDefault="00096504" w:rsidP="00453A75">
            <w:pPr>
              <w:jc w:val="center"/>
              <w:rPr>
                <w:b/>
                <w:color w:val="000000"/>
                <w:sz w:val="22"/>
                <w:szCs w:val="22"/>
                <w:lang w:val="uk-UA"/>
              </w:rPr>
            </w:pPr>
            <w:r>
              <w:rPr>
                <w:b/>
                <w:color w:val="000000"/>
                <w:sz w:val="22"/>
                <w:szCs w:val="22"/>
                <w:lang w:val="uk-UA"/>
              </w:rPr>
              <w:t>7200,00</w:t>
            </w:r>
          </w:p>
        </w:tc>
      </w:tr>
      <w:tr w:rsidR="00096504" w14:paraId="04738F81" w14:textId="77777777" w:rsidTr="00096504">
        <w:tc>
          <w:tcPr>
            <w:tcW w:w="14569" w:type="dxa"/>
            <w:gridSpan w:val="6"/>
          </w:tcPr>
          <w:p w14:paraId="3271D91B" w14:textId="77777777" w:rsidR="00096504" w:rsidRDefault="00096504" w:rsidP="00453A75">
            <w:pPr>
              <w:jc w:val="center"/>
              <w:rPr>
                <w:b/>
                <w:color w:val="000000"/>
                <w:sz w:val="22"/>
                <w:szCs w:val="22"/>
                <w:lang w:val="uk-UA"/>
              </w:rPr>
            </w:pPr>
          </w:p>
          <w:p w14:paraId="303707BE" w14:textId="5BF71F1F" w:rsidR="00096504" w:rsidRDefault="00096504"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096504" w:rsidRPr="00453A75" w:rsidRDefault="00096504" w:rsidP="00453A75">
            <w:pPr>
              <w:jc w:val="center"/>
              <w:rPr>
                <w:b/>
                <w:color w:val="000000"/>
                <w:sz w:val="22"/>
                <w:szCs w:val="22"/>
                <w:lang w:val="uk-UA"/>
              </w:rPr>
            </w:pPr>
          </w:p>
        </w:tc>
      </w:tr>
      <w:tr w:rsidR="00096504" w14:paraId="445A3325" w14:textId="77777777" w:rsidTr="00096504">
        <w:tc>
          <w:tcPr>
            <w:tcW w:w="4669" w:type="dxa"/>
          </w:tcPr>
          <w:p w14:paraId="1521EE32" w14:textId="77777777" w:rsidR="00096504" w:rsidRPr="00320266" w:rsidRDefault="00096504" w:rsidP="00320266">
            <w:pPr>
              <w:rPr>
                <w:color w:val="000000" w:themeColor="text1"/>
                <w:sz w:val="22"/>
                <w:szCs w:val="22"/>
                <w:lang w:val="uk-UA"/>
              </w:rPr>
            </w:pPr>
            <w:r w:rsidRPr="00320266">
              <w:rPr>
                <w:color w:val="000000" w:themeColor="text1"/>
                <w:sz w:val="22"/>
                <w:szCs w:val="22"/>
                <w:lang w:val="uk-UA"/>
              </w:rPr>
              <w:t xml:space="preserve">2.1. Забезпечення здійснення заходів щодо </w:t>
            </w:r>
          </w:p>
          <w:p w14:paraId="5A0C9AE4" w14:textId="5C0CD980" w:rsidR="00096504" w:rsidRPr="00320266" w:rsidRDefault="00096504"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86" w:type="dxa"/>
          </w:tcPr>
          <w:p w14:paraId="3FBBA0CB" w14:textId="77777777" w:rsidR="00096504" w:rsidRPr="008B6CF4" w:rsidRDefault="00096504"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096504" w:rsidRPr="00453A75" w:rsidRDefault="00096504" w:rsidP="00453A75">
            <w:pPr>
              <w:jc w:val="center"/>
              <w:rPr>
                <w:color w:val="000000"/>
                <w:sz w:val="22"/>
                <w:szCs w:val="22"/>
                <w:lang w:val="uk-UA"/>
              </w:rPr>
            </w:pPr>
          </w:p>
        </w:tc>
        <w:tc>
          <w:tcPr>
            <w:tcW w:w="2262" w:type="dxa"/>
          </w:tcPr>
          <w:p w14:paraId="606F0D01" w14:textId="36460070" w:rsidR="00096504" w:rsidRPr="00453A75" w:rsidRDefault="00096504" w:rsidP="00017E6D">
            <w:pPr>
              <w:snapToGrid w:val="0"/>
              <w:jc w:val="center"/>
              <w:rPr>
                <w:b/>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1F52BCBA" w14:textId="6A137231" w:rsidR="00096504" w:rsidRPr="00453A75" w:rsidRDefault="00537F95" w:rsidP="00453A75">
            <w:pPr>
              <w:jc w:val="center"/>
              <w:rPr>
                <w:b/>
                <w:color w:val="000000"/>
                <w:sz w:val="22"/>
                <w:szCs w:val="22"/>
                <w:lang w:val="uk-UA"/>
              </w:rPr>
            </w:pPr>
            <w:r>
              <w:rPr>
                <w:b/>
                <w:color w:val="000000"/>
                <w:sz w:val="22"/>
                <w:szCs w:val="22"/>
                <w:lang w:val="uk-UA"/>
              </w:rPr>
              <w:t>177 548 989,00</w:t>
            </w:r>
          </w:p>
        </w:tc>
        <w:tc>
          <w:tcPr>
            <w:tcW w:w="1716" w:type="dxa"/>
          </w:tcPr>
          <w:p w14:paraId="441EEB7C" w14:textId="6B02FA43" w:rsidR="00096504" w:rsidRPr="00453A75" w:rsidRDefault="00537F95" w:rsidP="00453A75">
            <w:pPr>
              <w:jc w:val="center"/>
              <w:rPr>
                <w:b/>
                <w:color w:val="000000"/>
                <w:sz w:val="22"/>
                <w:szCs w:val="22"/>
                <w:lang w:val="uk-UA"/>
              </w:rPr>
            </w:pPr>
            <w:r>
              <w:rPr>
                <w:b/>
                <w:color w:val="000000"/>
                <w:sz w:val="22"/>
                <w:szCs w:val="22"/>
                <w:lang w:val="uk-UA"/>
              </w:rPr>
              <w:t>177 548 989,00</w:t>
            </w:r>
          </w:p>
        </w:tc>
        <w:tc>
          <w:tcPr>
            <w:tcW w:w="1520" w:type="dxa"/>
          </w:tcPr>
          <w:p w14:paraId="713CCB8F" w14:textId="311419B1" w:rsidR="00096504" w:rsidRPr="00453A75" w:rsidRDefault="00096504" w:rsidP="00453A75">
            <w:pPr>
              <w:jc w:val="center"/>
              <w:rPr>
                <w:b/>
                <w:color w:val="000000"/>
                <w:sz w:val="22"/>
                <w:szCs w:val="22"/>
                <w:lang w:val="uk-UA"/>
              </w:rPr>
            </w:pPr>
            <w:r>
              <w:rPr>
                <w:b/>
                <w:color w:val="000000"/>
                <w:sz w:val="22"/>
                <w:szCs w:val="22"/>
                <w:lang w:val="uk-UA"/>
              </w:rPr>
              <w:t>-</w:t>
            </w:r>
          </w:p>
        </w:tc>
      </w:tr>
      <w:tr w:rsidR="00096504" w14:paraId="5542E322" w14:textId="77777777" w:rsidTr="00096504">
        <w:tc>
          <w:tcPr>
            <w:tcW w:w="4669" w:type="dxa"/>
          </w:tcPr>
          <w:p w14:paraId="34001082" w14:textId="48D2B4CD" w:rsidR="00096504" w:rsidRPr="00320266" w:rsidRDefault="00096504"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86" w:type="dxa"/>
          </w:tcPr>
          <w:p w14:paraId="018614E3" w14:textId="7272B992" w:rsidR="00096504" w:rsidRPr="008B6CF4" w:rsidRDefault="00096504" w:rsidP="00453A75">
            <w:pPr>
              <w:snapToGrid w:val="0"/>
              <w:jc w:val="center"/>
              <w:rPr>
                <w:color w:val="000000"/>
                <w:sz w:val="22"/>
                <w:szCs w:val="22"/>
                <w:lang w:val="uk-UA"/>
              </w:rPr>
            </w:pPr>
            <w:r>
              <w:rPr>
                <w:color w:val="000000"/>
                <w:sz w:val="22"/>
                <w:szCs w:val="22"/>
                <w:lang w:val="uk-UA"/>
              </w:rPr>
              <w:t xml:space="preserve">Відділ освіти Слобожанської </w:t>
            </w:r>
            <w:r w:rsidR="004A320D">
              <w:rPr>
                <w:color w:val="000000"/>
                <w:sz w:val="22"/>
                <w:szCs w:val="22"/>
                <w:lang w:val="uk-UA"/>
              </w:rPr>
              <w:t xml:space="preserve">міської </w:t>
            </w:r>
            <w:r>
              <w:rPr>
                <w:color w:val="000000"/>
                <w:sz w:val="22"/>
                <w:szCs w:val="22"/>
                <w:lang w:val="uk-UA"/>
              </w:rPr>
              <w:t>ради</w:t>
            </w:r>
          </w:p>
        </w:tc>
        <w:tc>
          <w:tcPr>
            <w:tcW w:w="2262" w:type="dxa"/>
          </w:tcPr>
          <w:p w14:paraId="0FDBEAC9" w14:textId="1942478D" w:rsidR="00096504" w:rsidRPr="00453A75" w:rsidRDefault="00096504" w:rsidP="00017E6D">
            <w:pPr>
              <w:snapToGrid w:val="0"/>
              <w:jc w:val="center"/>
              <w:rPr>
                <w:bCs/>
                <w:color w:val="000000"/>
                <w:sz w:val="22"/>
                <w:szCs w:val="22"/>
                <w:lang w:val="uk-UA"/>
              </w:rPr>
            </w:pPr>
            <w:r>
              <w:rPr>
                <w:bCs/>
                <w:color w:val="000000"/>
                <w:sz w:val="22"/>
                <w:szCs w:val="22"/>
                <w:lang w:val="uk-UA"/>
              </w:rPr>
              <w:t>-/-</w:t>
            </w:r>
          </w:p>
        </w:tc>
        <w:tc>
          <w:tcPr>
            <w:tcW w:w="1716" w:type="dxa"/>
          </w:tcPr>
          <w:p w14:paraId="02CADBD8" w14:textId="78FEDB5C" w:rsidR="00096504" w:rsidRDefault="00537F95" w:rsidP="00453A75">
            <w:pPr>
              <w:jc w:val="center"/>
              <w:rPr>
                <w:b/>
                <w:color w:val="000000"/>
                <w:sz w:val="22"/>
                <w:szCs w:val="22"/>
                <w:lang w:val="uk-UA"/>
              </w:rPr>
            </w:pPr>
            <w:r>
              <w:rPr>
                <w:b/>
                <w:color w:val="000000"/>
                <w:sz w:val="22"/>
                <w:szCs w:val="22"/>
                <w:lang w:val="uk-UA"/>
              </w:rPr>
              <w:t>174 377 995,00</w:t>
            </w:r>
          </w:p>
        </w:tc>
        <w:tc>
          <w:tcPr>
            <w:tcW w:w="1716" w:type="dxa"/>
          </w:tcPr>
          <w:p w14:paraId="3B609CA3" w14:textId="054A8AB3" w:rsidR="00096504" w:rsidRDefault="00537F95" w:rsidP="00453A75">
            <w:pPr>
              <w:jc w:val="center"/>
              <w:rPr>
                <w:b/>
                <w:color w:val="000000"/>
                <w:sz w:val="22"/>
                <w:szCs w:val="22"/>
                <w:lang w:val="uk-UA"/>
              </w:rPr>
            </w:pPr>
            <w:r>
              <w:rPr>
                <w:b/>
                <w:color w:val="000000"/>
                <w:sz w:val="22"/>
                <w:szCs w:val="22"/>
                <w:lang w:val="uk-UA"/>
              </w:rPr>
              <w:t>174 377 995,00</w:t>
            </w:r>
          </w:p>
        </w:tc>
        <w:tc>
          <w:tcPr>
            <w:tcW w:w="1520" w:type="dxa"/>
          </w:tcPr>
          <w:p w14:paraId="0465ED07" w14:textId="152DA66D" w:rsidR="00096504" w:rsidRDefault="00096504" w:rsidP="00453A75">
            <w:pPr>
              <w:jc w:val="center"/>
              <w:rPr>
                <w:b/>
                <w:color w:val="000000"/>
                <w:sz w:val="22"/>
                <w:szCs w:val="22"/>
                <w:lang w:val="uk-UA"/>
              </w:rPr>
            </w:pPr>
            <w:r>
              <w:rPr>
                <w:b/>
                <w:color w:val="000000"/>
                <w:sz w:val="22"/>
                <w:szCs w:val="22"/>
                <w:lang w:val="uk-UA"/>
              </w:rPr>
              <w:t>-</w:t>
            </w:r>
          </w:p>
        </w:tc>
      </w:tr>
      <w:tr w:rsidR="00096504" w14:paraId="60B8CA84" w14:textId="77777777" w:rsidTr="00096504">
        <w:tc>
          <w:tcPr>
            <w:tcW w:w="4669" w:type="dxa"/>
          </w:tcPr>
          <w:p w14:paraId="75C12397" w14:textId="0171EE4F" w:rsidR="00096504" w:rsidRDefault="00096504" w:rsidP="008B6CF4">
            <w:pPr>
              <w:jc w:val="both"/>
              <w:rPr>
                <w:color w:val="000000"/>
                <w:sz w:val="22"/>
                <w:szCs w:val="22"/>
                <w:lang w:val="uk-UA"/>
              </w:rPr>
            </w:pPr>
            <w:r>
              <w:rPr>
                <w:color w:val="000000"/>
                <w:sz w:val="22"/>
                <w:szCs w:val="22"/>
                <w:lang w:val="uk-UA"/>
              </w:rPr>
              <w:t xml:space="preserve">1).Коригування проектно-кошторисної документації з урахуванням експертизи кошторисної частини проекту по об’єкту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xml:space="preserve">: вул.С.Закори,28 селище Слобожанське </w:t>
            </w:r>
            <w:r>
              <w:rPr>
                <w:color w:val="000000"/>
                <w:sz w:val="22"/>
                <w:szCs w:val="22"/>
                <w:lang w:val="uk-UA"/>
              </w:rPr>
              <w:lastRenderedPageBreak/>
              <w:t>Чугуївський район, Харківська область (КЗ «Слобожанський ліцей №1»)</w:t>
            </w:r>
          </w:p>
        </w:tc>
        <w:tc>
          <w:tcPr>
            <w:tcW w:w="2686" w:type="dxa"/>
          </w:tcPr>
          <w:p w14:paraId="0D7F5B0F" w14:textId="4188D447" w:rsidR="00096504" w:rsidRPr="008B6CF4" w:rsidRDefault="00096504" w:rsidP="00453A75">
            <w:pPr>
              <w:snapToGrid w:val="0"/>
              <w:jc w:val="center"/>
              <w:rPr>
                <w:color w:val="000000"/>
                <w:sz w:val="22"/>
                <w:szCs w:val="22"/>
                <w:lang w:val="uk-UA"/>
              </w:rPr>
            </w:pPr>
            <w:r>
              <w:rPr>
                <w:color w:val="000000"/>
                <w:sz w:val="22"/>
                <w:szCs w:val="22"/>
                <w:lang w:val="uk-UA"/>
              </w:rPr>
              <w:lastRenderedPageBreak/>
              <w:t>-/-</w:t>
            </w:r>
          </w:p>
        </w:tc>
        <w:tc>
          <w:tcPr>
            <w:tcW w:w="2262" w:type="dxa"/>
          </w:tcPr>
          <w:p w14:paraId="69D50405" w14:textId="3C47C68F" w:rsidR="00096504" w:rsidRDefault="00096504" w:rsidP="00453A75">
            <w:pPr>
              <w:snapToGrid w:val="0"/>
              <w:jc w:val="center"/>
              <w:rPr>
                <w:color w:val="000000"/>
                <w:sz w:val="22"/>
                <w:szCs w:val="22"/>
                <w:lang w:val="uk-UA"/>
              </w:rPr>
            </w:pPr>
            <w:r>
              <w:rPr>
                <w:color w:val="000000"/>
                <w:sz w:val="22"/>
                <w:szCs w:val="22"/>
                <w:lang w:val="uk-UA"/>
              </w:rPr>
              <w:t>-/-</w:t>
            </w:r>
          </w:p>
        </w:tc>
        <w:tc>
          <w:tcPr>
            <w:tcW w:w="1716" w:type="dxa"/>
          </w:tcPr>
          <w:p w14:paraId="2C082F26" w14:textId="154DCDF6"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716" w:type="dxa"/>
          </w:tcPr>
          <w:p w14:paraId="51059DE5" w14:textId="6AF33E50"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520" w:type="dxa"/>
          </w:tcPr>
          <w:p w14:paraId="5F8732E8" w14:textId="0F1C5062" w:rsidR="00096504" w:rsidRDefault="00096504" w:rsidP="00453A75">
            <w:pPr>
              <w:jc w:val="center"/>
              <w:rPr>
                <w:b/>
                <w:color w:val="000000"/>
                <w:sz w:val="22"/>
                <w:szCs w:val="22"/>
                <w:lang w:val="uk-UA"/>
              </w:rPr>
            </w:pPr>
            <w:r>
              <w:rPr>
                <w:b/>
                <w:color w:val="000000"/>
                <w:sz w:val="22"/>
                <w:szCs w:val="22"/>
                <w:lang w:val="uk-UA"/>
              </w:rPr>
              <w:t>-</w:t>
            </w:r>
          </w:p>
        </w:tc>
      </w:tr>
      <w:tr w:rsidR="00096504" w14:paraId="3F110092" w14:textId="77777777" w:rsidTr="00096504">
        <w:tc>
          <w:tcPr>
            <w:tcW w:w="4669" w:type="dxa"/>
          </w:tcPr>
          <w:p w14:paraId="33D791D2" w14:textId="2ED4C590" w:rsidR="00096504" w:rsidRDefault="00096504" w:rsidP="00096504">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w:t>
            </w:r>
            <w:r w:rsidR="009B6165">
              <w:rPr>
                <w:color w:val="000000"/>
                <w:sz w:val="22"/>
                <w:szCs w:val="22"/>
                <w:lang w:val="uk-UA"/>
              </w:rPr>
              <w:t xml:space="preserve"> </w:t>
            </w:r>
            <w:r>
              <w:rPr>
                <w:color w:val="000000"/>
                <w:sz w:val="22"/>
                <w:szCs w:val="22"/>
                <w:lang w:val="uk-UA"/>
              </w:rPr>
              <w:t>Коригування</w:t>
            </w:r>
          </w:p>
        </w:tc>
        <w:tc>
          <w:tcPr>
            <w:tcW w:w="2686" w:type="dxa"/>
          </w:tcPr>
          <w:p w14:paraId="7001FC64" w14:textId="25C5B33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73C7B62" w14:textId="2C7A10B1"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65621D1" w14:textId="2339BD7B" w:rsidR="00096504" w:rsidRPr="00017E6D"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419</w:t>
            </w:r>
            <w:r w:rsidR="000724E6">
              <w:rPr>
                <w:bCs/>
                <w:color w:val="000000"/>
                <w:sz w:val="22"/>
                <w:szCs w:val="22"/>
                <w:lang w:val="uk-UA"/>
              </w:rPr>
              <w:t xml:space="preserve"> </w:t>
            </w:r>
            <w:r>
              <w:rPr>
                <w:bCs/>
                <w:color w:val="000000"/>
                <w:sz w:val="22"/>
                <w:szCs w:val="22"/>
                <w:lang w:val="uk-UA"/>
              </w:rPr>
              <w:t>672,00</w:t>
            </w:r>
          </w:p>
        </w:tc>
        <w:tc>
          <w:tcPr>
            <w:tcW w:w="1716" w:type="dxa"/>
          </w:tcPr>
          <w:p w14:paraId="315BFFC8" w14:textId="74485340" w:rsidR="00096504" w:rsidRPr="00017E6D"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419</w:t>
            </w:r>
            <w:r w:rsidR="000724E6">
              <w:rPr>
                <w:bCs/>
                <w:color w:val="000000"/>
                <w:sz w:val="22"/>
                <w:szCs w:val="22"/>
                <w:lang w:val="uk-UA"/>
              </w:rPr>
              <w:t xml:space="preserve"> </w:t>
            </w:r>
            <w:r>
              <w:rPr>
                <w:bCs/>
                <w:color w:val="000000"/>
                <w:sz w:val="22"/>
                <w:szCs w:val="22"/>
                <w:lang w:val="uk-UA"/>
              </w:rPr>
              <w:t>672,00</w:t>
            </w:r>
          </w:p>
        </w:tc>
        <w:tc>
          <w:tcPr>
            <w:tcW w:w="1520" w:type="dxa"/>
          </w:tcPr>
          <w:p w14:paraId="31705F9E" w14:textId="228053B8" w:rsidR="00096504" w:rsidRDefault="00BC2966" w:rsidP="00096504">
            <w:pPr>
              <w:jc w:val="center"/>
              <w:rPr>
                <w:b/>
                <w:color w:val="000000"/>
                <w:sz w:val="22"/>
                <w:szCs w:val="22"/>
                <w:lang w:val="uk-UA"/>
              </w:rPr>
            </w:pPr>
            <w:r>
              <w:rPr>
                <w:b/>
                <w:color w:val="000000"/>
                <w:sz w:val="22"/>
                <w:szCs w:val="22"/>
                <w:lang w:val="uk-UA"/>
              </w:rPr>
              <w:t>-</w:t>
            </w:r>
          </w:p>
        </w:tc>
      </w:tr>
      <w:tr w:rsidR="00096504" w14:paraId="2BE005D4" w14:textId="77777777" w:rsidTr="00096504">
        <w:tc>
          <w:tcPr>
            <w:tcW w:w="4669" w:type="dxa"/>
          </w:tcPr>
          <w:p w14:paraId="14F13D3F" w14:textId="4DD8ADDA" w:rsidR="00096504" w:rsidRPr="009B516A" w:rsidRDefault="00096504" w:rsidP="00096504">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sidRPr="00C57B43">
              <w:rPr>
                <w:color w:val="000000"/>
                <w:sz w:val="22"/>
                <w:szCs w:val="22"/>
              </w:rPr>
              <w:t xml:space="preserve"> </w:t>
            </w:r>
            <w:r>
              <w:rPr>
                <w:color w:val="000000"/>
                <w:sz w:val="22"/>
                <w:szCs w:val="22"/>
                <w:lang w:val="uk-UA"/>
              </w:rPr>
              <w:t xml:space="preserve"> придбання </w:t>
            </w:r>
            <w:r>
              <w:rPr>
                <w:color w:val="000000"/>
                <w:sz w:val="22"/>
                <w:szCs w:val="22"/>
                <w:lang w:val="en-US"/>
              </w:rPr>
              <w:t>Starlink</w:t>
            </w:r>
            <w:r w:rsidRPr="00C57B43">
              <w:rPr>
                <w:color w:val="000000"/>
                <w:sz w:val="22"/>
                <w:szCs w:val="22"/>
              </w:rPr>
              <w:t xml:space="preserve"> </w:t>
            </w:r>
            <w:r>
              <w:rPr>
                <w:color w:val="000000"/>
                <w:sz w:val="22"/>
                <w:szCs w:val="22"/>
                <w:lang w:val="uk-UA"/>
              </w:rPr>
              <w:t>та придбання зарядних станцій .</w:t>
            </w:r>
          </w:p>
        </w:tc>
        <w:tc>
          <w:tcPr>
            <w:tcW w:w="2686" w:type="dxa"/>
          </w:tcPr>
          <w:p w14:paraId="05C74FFD" w14:textId="1ACF7312"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4A5455EE" w14:textId="052A6247"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20716E12" w14:textId="15AEBC0F" w:rsidR="00096504" w:rsidRPr="00017E6D" w:rsidRDefault="00096504" w:rsidP="00096504">
            <w:pPr>
              <w:jc w:val="center"/>
              <w:rPr>
                <w:bCs/>
                <w:color w:val="000000"/>
                <w:sz w:val="22"/>
                <w:szCs w:val="22"/>
                <w:lang w:val="uk-UA"/>
              </w:rPr>
            </w:pPr>
            <w:r>
              <w:rPr>
                <w:bCs/>
                <w:color w:val="000000"/>
                <w:sz w:val="22"/>
                <w:szCs w:val="22"/>
                <w:lang w:val="uk-UA"/>
              </w:rPr>
              <w:t>294</w:t>
            </w:r>
            <w:r w:rsidR="000724E6">
              <w:rPr>
                <w:bCs/>
                <w:color w:val="000000"/>
                <w:sz w:val="22"/>
                <w:szCs w:val="22"/>
                <w:lang w:val="uk-UA"/>
              </w:rPr>
              <w:t xml:space="preserve"> </w:t>
            </w:r>
            <w:r>
              <w:rPr>
                <w:bCs/>
                <w:color w:val="000000"/>
                <w:sz w:val="22"/>
                <w:szCs w:val="22"/>
                <w:lang w:val="uk-UA"/>
              </w:rPr>
              <w:t>000,00</w:t>
            </w:r>
          </w:p>
        </w:tc>
        <w:tc>
          <w:tcPr>
            <w:tcW w:w="1716" w:type="dxa"/>
          </w:tcPr>
          <w:p w14:paraId="3A985D84" w14:textId="6B713E06" w:rsidR="00096504" w:rsidRPr="00017E6D" w:rsidRDefault="00096504" w:rsidP="00096504">
            <w:pPr>
              <w:jc w:val="center"/>
              <w:rPr>
                <w:bCs/>
                <w:color w:val="000000"/>
                <w:sz w:val="22"/>
                <w:szCs w:val="22"/>
                <w:lang w:val="uk-UA"/>
              </w:rPr>
            </w:pPr>
            <w:r>
              <w:rPr>
                <w:bCs/>
                <w:color w:val="000000"/>
                <w:sz w:val="22"/>
                <w:szCs w:val="22"/>
                <w:lang w:val="uk-UA"/>
              </w:rPr>
              <w:t>294</w:t>
            </w:r>
            <w:r w:rsidR="000724E6">
              <w:rPr>
                <w:bCs/>
                <w:color w:val="000000"/>
                <w:sz w:val="22"/>
                <w:szCs w:val="22"/>
                <w:lang w:val="uk-UA"/>
              </w:rPr>
              <w:t xml:space="preserve"> </w:t>
            </w:r>
            <w:r>
              <w:rPr>
                <w:bCs/>
                <w:color w:val="000000"/>
                <w:sz w:val="22"/>
                <w:szCs w:val="22"/>
                <w:lang w:val="uk-UA"/>
              </w:rPr>
              <w:t>000,00</w:t>
            </w:r>
          </w:p>
        </w:tc>
        <w:tc>
          <w:tcPr>
            <w:tcW w:w="1520" w:type="dxa"/>
          </w:tcPr>
          <w:p w14:paraId="0248548B" w14:textId="3E87BA1F" w:rsidR="00096504" w:rsidRDefault="00096504" w:rsidP="00096504">
            <w:pPr>
              <w:jc w:val="center"/>
              <w:rPr>
                <w:b/>
                <w:color w:val="000000"/>
                <w:sz w:val="22"/>
                <w:szCs w:val="22"/>
                <w:lang w:val="uk-UA"/>
              </w:rPr>
            </w:pPr>
            <w:r>
              <w:rPr>
                <w:b/>
                <w:color w:val="000000"/>
                <w:sz w:val="22"/>
                <w:szCs w:val="22"/>
                <w:lang w:val="uk-UA"/>
              </w:rPr>
              <w:t>-</w:t>
            </w:r>
          </w:p>
        </w:tc>
      </w:tr>
      <w:tr w:rsidR="00096504" w14:paraId="23833246" w14:textId="77777777" w:rsidTr="00096504">
        <w:tc>
          <w:tcPr>
            <w:tcW w:w="4669" w:type="dxa"/>
          </w:tcPr>
          <w:p w14:paraId="1228DA90" w14:textId="41AC5EDD" w:rsidR="00096504" w:rsidRDefault="00096504" w:rsidP="00096504">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sidRPr="00C57B43">
              <w:rPr>
                <w:color w:val="000000"/>
                <w:sz w:val="22"/>
                <w:szCs w:val="22"/>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86" w:type="dxa"/>
          </w:tcPr>
          <w:p w14:paraId="44558999" w14:textId="1C457EEF"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08C90C5" w14:textId="0638E50B"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B9A9568" w14:textId="72655D52" w:rsidR="00096504" w:rsidRPr="00017E6D" w:rsidRDefault="00096504" w:rsidP="00096504">
            <w:pPr>
              <w:jc w:val="center"/>
              <w:rPr>
                <w:bCs/>
                <w:color w:val="000000"/>
                <w:sz w:val="22"/>
                <w:szCs w:val="22"/>
                <w:lang w:val="uk-UA"/>
              </w:rPr>
            </w:pPr>
            <w:r>
              <w:rPr>
                <w:bCs/>
                <w:color w:val="000000"/>
                <w:sz w:val="22"/>
                <w:szCs w:val="22"/>
                <w:lang w:val="uk-UA"/>
              </w:rPr>
              <w:t>409</w:t>
            </w:r>
            <w:r w:rsidR="000724E6">
              <w:rPr>
                <w:bCs/>
                <w:color w:val="000000"/>
                <w:sz w:val="22"/>
                <w:szCs w:val="22"/>
                <w:lang w:val="uk-UA"/>
              </w:rPr>
              <w:t xml:space="preserve"> </w:t>
            </w:r>
            <w:r>
              <w:rPr>
                <w:bCs/>
                <w:color w:val="000000"/>
                <w:sz w:val="22"/>
                <w:szCs w:val="22"/>
                <w:lang w:val="uk-UA"/>
              </w:rPr>
              <w:t>300,00</w:t>
            </w:r>
          </w:p>
        </w:tc>
        <w:tc>
          <w:tcPr>
            <w:tcW w:w="1716" w:type="dxa"/>
          </w:tcPr>
          <w:p w14:paraId="04628755" w14:textId="35B9F76B" w:rsidR="00096504" w:rsidRPr="00017E6D" w:rsidRDefault="00096504" w:rsidP="00096504">
            <w:pPr>
              <w:jc w:val="center"/>
              <w:rPr>
                <w:bCs/>
                <w:color w:val="000000"/>
                <w:sz w:val="22"/>
                <w:szCs w:val="22"/>
                <w:lang w:val="uk-UA"/>
              </w:rPr>
            </w:pPr>
            <w:r>
              <w:rPr>
                <w:bCs/>
                <w:color w:val="000000"/>
                <w:sz w:val="22"/>
                <w:szCs w:val="22"/>
                <w:lang w:val="uk-UA"/>
              </w:rPr>
              <w:t>409</w:t>
            </w:r>
            <w:r w:rsidR="000724E6">
              <w:rPr>
                <w:bCs/>
                <w:color w:val="000000"/>
                <w:sz w:val="22"/>
                <w:szCs w:val="22"/>
                <w:lang w:val="uk-UA"/>
              </w:rPr>
              <w:t xml:space="preserve"> </w:t>
            </w:r>
            <w:r>
              <w:rPr>
                <w:bCs/>
                <w:color w:val="000000"/>
                <w:sz w:val="22"/>
                <w:szCs w:val="22"/>
                <w:lang w:val="uk-UA"/>
              </w:rPr>
              <w:t>300,00</w:t>
            </w:r>
          </w:p>
        </w:tc>
        <w:tc>
          <w:tcPr>
            <w:tcW w:w="1520" w:type="dxa"/>
          </w:tcPr>
          <w:p w14:paraId="52EE8578" w14:textId="381010E3" w:rsidR="00096504" w:rsidRDefault="00096504" w:rsidP="00096504">
            <w:pPr>
              <w:jc w:val="center"/>
              <w:rPr>
                <w:b/>
                <w:color w:val="000000"/>
                <w:sz w:val="22"/>
                <w:szCs w:val="22"/>
                <w:lang w:val="uk-UA"/>
              </w:rPr>
            </w:pPr>
            <w:r>
              <w:rPr>
                <w:b/>
                <w:color w:val="000000"/>
                <w:sz w:val="22"/>
                <w:szCs w:val="22"/>
                <w:lang w:val="uk-UA"/>
              </w:rPr>
              <w:t>-</w:t>
            </w:r>
          </w:p>
        </w:tc>
      </w:tr>
      <w:tr w:rsidR="00096504" w14:paraId="5A61FAEF" w14:textId="77777777" w:rsidTr="00096504">
        <w:tc>
          <w:tcPr>
            <w:tcW w:w="4669" w:type="dxa"/>
          </w:tcPr>
          <w:p w14:paraId="299B5FD7" w14:textId="270C9369" w:rsidR="00096504" w:rsidRDefault="00096504" w:rsidP="00096504">
            <w:pPr>
              <w:jc w:val="both"/>
              <w:rPr>
                <w:color w:val="000000"/>
                <w:sz w:val="22"/>
                <w:szCs w:val="22"/>
                <w:lang w:val="uk-UA"/>
              </w:rPr>
            </w:pPr>
            <w:r>
              <w:rPr>
                <w:color w:val="000000"/>
                <w:sz w:val="22"/>
                <w:szCs w:val="22"/>
                <w:lang w:val="uk-UA"/>
              </w:rPr>
              <w:t>5) Виготовлення проектно-кошторисної документації з урахуванням експертизи 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86" w:type="dxa"/>
          </w:tcPr>
          <w:p w14:paraId="48B894F2" w14:textId="24FA637F"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C36D995" w14:textId="1AFCF1EF"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F4628E3" w14:textId="3A559B9D" w:rsidR="00096504" w:rsidRDefault="00096504" w:rsidP="00096504">
            <w:pPr>
              <w:jc w:val="center"/>
              <w:rPr>
                <w:bCs/>
                <w:color w:val="000000"/>
                <w:sz w:val="22"/>
                <w:szCs w:val="22"/>
                <w:lang w:val="uk-UA"/>
              </w:rPr>
            </w:pPr>
            <w:r>
              <w:rPr>
                <w:bCs/>
                <w:color w:val="000000"/>
                <w:sz w:val="22"/>
                <w:szCs w:val="22"/>
                <w:lang w:val="uk-UA"/>
              </w:rPr>
              <w:t>74</w:t>
            </w:r>
            <w:r w:rsidR="000724E6">
              <w:rPr>
                <w:bCs/>
                <w:color w:val="000000"/>
                <w:sz w:val="22"/>
                <w:szCs w:val="22"/>
                <w:lang w:val="uk-UA"/>
              </w:rPr>
              <w:t xml:space="preserve"> </w:t>
            </w:r>
            <w:r>
              <w:rPr>
                <w:bCs/>
                <w:color w:val="000000"/>
                <w:sz w:val="22"/>
                <w:szCs w:val="22"/>
                <w:lang w:val="uk-UA"/>
              </w:rPr>
              <w:t>000,0</w:t>
            </w:r>
          </w:p>
        </w:tc>
        <w:tc>
          <w:tcPr>
            <w:tcW w:w="1716" w:type="dxa"/>
          </w:tcPr>
          <w:p w14:paraId="119B3468" w14:textId="013FA46A" w:rsidR="00096504" w:rsidRDefault="00096504" w:rsidP="00096504">
            <w:pPr>
              <w:jc w:val="center"/>
              <w:rPr>
                <w:bCs/>
                <w:color w:val="000000"/>
                <w:sz w:val="22"/>
                <w:szCs w:val="22"/>
                <w:lang w:val="uk-UA"/>
              </w:rPr>
            </w:pPr>
            <w:r>
              <w:rPr>
                <w:bCs/>
                <w:color w:val="000000"/>
                <w:sz w:val="22"/>
                <w:szCs w:val="22"/>
                <w:lang w:val="uk-UA"/>
              </w:rPr>
              <w:t>74</w:t>
            </w:r>
            <w:r w:rsidR="000724E6">
              <w:rPr>
                <w:bCs/>
                <w:color w:val="000000"/>
                <w:sz w:val="22"/>
                <w:szCs w:val="22"/>
                <w:lang w:val="uk-UA"/>
              </w:rPr>
              <w:t xml:space="preserve"> </w:t>
            </w:r>
            <w:r>
              <w:rPr>
                <w:bCs/>
                <w:color w:val="000000"/>
                <w:sz w:val="22"/>
                <w:szCs w:val="22"/>
                <w:lang w:val="uk-UA"/>
              </w:rPr>
              <w:t>000,0</w:t>
            </w:r>
          </w:p>
        </w:tc>
        <w:tc>
          <w:tcPr>
            <w:tcW w:w="1520" w:type="dxa"/>
          </w:tcPr>
          <w:p w14:paraId="0A362624" w14:textId="70D11698" w:rsidR="00096504" w:rsidRDefault="00096504" w:rsidP="00096504">
            <w:pPr>
              <w:jc w:val="center"/>
              <w:rPr>
                <w:b/>
                <w:color w:val="000000"/>
                <w:sz w:val="22"/>
                <w:szCs w:val="22"/>
                <w:lang w:val="uk-UA"/>
              </w:rPr>
            </w:pPr>
            <w:r>
              <w:rPr>
                <w:b/>
                <w:color w:val="000000"/>
                <w:sz w:val="22"/>
                <w:szCs w:val="22"/>
                <w:lang w:val="uk-UA"/>
              </w:rPr>
              <w:t>--</w:t>
            </w:r>
          </w:p>
        </w:tc>
      </w:tr>
      <w:tr w:rsidR="00096504" w14:paraId="1BFAD6EA" w14:textId="77777777" w:rsidTr="00096504">
        <w:tc>
          <w:tcPr>
            <w:tcW w:w="4669" w:type="dxa"/>
          </w:tcPr>
          <w:p w14:paraId="1F5E66E0" w14:textId="163CE375" w:rsidR="00096504" w:rsidRDefault="00096504" w:rsidP="00096504">
            <w:pPr>
              <w:jc w:val="both"/>
              <w:rPr>
                <w:color w:val="000000"/>
                <w:sz w:val="22"/>
                <w:szCs w:val="22"/>
                <w:lang w:val="uk-UA"/>
              </w:rPr>
            </w:pPr>
            <w:r>
              <w:rPr>
                <w:color w:val="000000"/>
                <w:sz w:val="22"/>
                <w:szCs w:val="22"/>
                <w:lang w:val="uk-UA"/>
              </w:rPr>
              <w:t>6) Роботи  з урахуванням технічного нагляду 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w:t>
            </w:r>
            <w:r>
              <w:rPr>
                <w:color w:val="000000"/>
                <w:sz w:val="22"/>
                <w:szCs w:val="22"/>
                <w:lang w:val="uk-UA"/>
              </w:rPr>
              <w:lastRenderedPageBreak/>
              <w:t xml:space="preserve">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86" w:type="dxa"/>
          </w:tcPr>
          <w:p w14:paraId="039D746C" w14:textId="124617DA"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4A880CEE" w14:textId="260DCCC8"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6064DB0E" w14:textId="3CAE7246" w:rsidR="00096504" w:rsidRDefault="00096504" w:rsidP="00096504">
            <w:pPr>
              <w:jc w:val="center"/>
              <w:rPr>
                <w:bCs/>
                <w:color w:val="000000"/>
                <w:sz w:val="22"/>
                <w:szCs w:val="22"/>
                <w:lang w:val="uk-UA"/>
              </w:rPr>
            </w:pPr>
            <w:r>
              <w:rPr>
                <w:bCs/>
                <w:color w:val="000000"/>
                <w:sz w:val="22"/>
                <w:szCs w:val="22"/>
                <w:lang w:val="uk-UA"/>
              </w:rPr>
              <w:t>3</w:t>
            </w:r>
            <w:r w:rsidR="000724E6">
              <w:rPr>
                <w:bCs/>
                <w:color w:val="000000"/>
                <w:sz w:val="22"/>
                <w:szCs w:val="22"/>
                <w:lang w:val="uk-UA"/>
              </w:rPr>
              <w:t> </w:t>
            </w:r>
            <w:r>
              <w:rPr>
                <w:bCs/>
                <w:color w:val="000000"/>
                <w:sz w:val="22"/>
                <w:szCs w:val="22"/>
                <w:lang w:val="uk-UA"/>
              </w:rPr>
              <w:t>958</w:t>
            </w:r>
            <w:r w:rsidR="000724E6">
              <w:rPr>
                <w:bCs/>
                <w:color w:val="000000"/>
                <w:sz w:val="22"/>
                <w:szCs w:val="22"/>
                <w:lang w:val="uk-UA"/>
              </w:rPr>
              <w:t xml:space="preserve"> </w:t>
            </w:r>
            <w:r>
              <w:rPr>
                <w:bCs/>
                <w:color w:val="000000"/>
                <w:sz w:val="22"/>
                <w:szCs w:val="22"/>
                <w:lang w:val="uk-UA"/>
              </w:rPr>
              <w:t>570,00</w:t>
            </w:r>
          </w:p>
        </w:tc>
        <w:tc>
          <w:tcPr>
            <w:tcW w:w="1716" w:type="dxa"/>
          </w:tcPr>
          <w:p w14:paraId="183484B3" w14:textId="2FB171FC" w:rsidR="00096504" w:rsidRDefault="00096504" w:rsidP="00096504">
            <w:pPr>
              <w:jc w:val="center"/>
              <w:rPr>
                <w:bCs/>
                <w:color w:val="000000"/>
                <w:sz w:val="22"/>
                <w:szCs w:val="22"/>
                <w:lang w:val="uk-UA"/>
              </w:rPr>
            </w:pPr>
            <w:r>
              <w:rPr>
                <w:bCs/>
                <w:color w:val="000000"/>
                <w:sz w:val="22"/>
                <w:szCs w:val="22"/>
                <w:lang w:val="uk-UA"/>
              </w:rPr>
              <w:t>3</w:t>
            </w:r>
            <w:r w:rsidR="000724E6">
              <w:rPr>
                <w:bCs/>
                <w:color w:val="000000"/>
                <w:sz w:val="22"/>
                <w:szCs w:val="22"/>
                <w:lang w:val="uk-UA"/>
              </w:rPr>
              <w:t> </w:t>
            </w:r>
            <w:r>
              <w:rPr>
                <w:bCs/>
                <w:color w:val="000000"/>
                <w:sz w:val="22"/>
                <w:szCs w:val="22"/>
                <w:lang w:val="uk-UA"/>
              </w:rPr>
              <w:t>958</w:t>
            </w:r>
            <w:r w:rsidR="000724E6">
              <w:rPr>
                <w:bCs/>
                <w:color w:val="000000"/>
                <w:sz w:val="22"/>
                <w:szCs w:val="22"/>
                <w:lang w:val="uk-UA"/>
              </w:rPr>
              <w:t xml:space="preserve"> </w:t>
            </w:r>
            <w:r>
              <w:rPr>
                <w:bCs/>
                <w:color w:val="000000"/>
                <w:sz w:val="22"/>
                <w:szCs w:val="22"/>
                <w:lang w:val="uk-UA"/>
              </w:rPr>
              <w:t>570,00</w:t>
            </w:r>
          </w:p>
        </w:tc>
        <w:tc>
          <w:tcPr>
            <w:tcW w:w="1520" w:type="dxa"/>
          </w:tcPr>
          <w:p w14:paraId="31D38DFC" w14:textId="18D8E18F" w:rsidR="00096504" w:rsidRDefault="00096504" w:rsidP="00096504">
            <w:pPr>
              <w:jc w:val="center"/>
              <w:rPr>
                <w:b/>
                <w:color w:val="000000"/>
                <w:sz w:val="22"/>
                <w:szCs w:val="22"/>
                <w:lang w:val="uk-UA"/>
              </w:rPr>
            </w:pPr>
            <w:r>
              <w:rPr>
                <w:b/>
                <w:color w:val="000000"/>
                <w:sz w:val="22"/>
                <w:szCs w:val="22"/>
                <w:lang w:val="uk-UA"/>
              </w:rPr>
              <w:t>--</w:t>
            </w:r>
          </w:p>
        </w:tc>
      </w:tr>
      <w:tr w:rsidR="00096504" w14:paraId="00F495D2" w14:textId="77777777" w:rsidTr="00096504">
        <w:tc>
          <w:tcPr>
            <w:tcW w:w="4669" w:type="dxa"/>
          </w:tcPr>
          <w:p w14:paraId="3C1FD86A" w14:textId="372A264E" w:rsidR="00096504" w:rsidRDefault="00096504" w:rsidP="00096504">
            <w:pPr>
              <w:jc w:val="both"/>
              <w:rPr>
                <w:color w:val="000000"/>
                <w:sz w:val="22"/>
                <w:szCs w:val="22"/>
                <w:lang w:val="uk-UA"/>
              </w:rPr>
            </w:pPr>
            <w:r>
              <w:rPr>
                <w:color w:val="000000"/>
                <w:sz w:val="22"/>
                <w:szCs w:val="22"/>
                <w:lang w:val="uk-UA"/>
              </w:rPr>
              <w:t>7) Облаштування протирадіаційного укриття у КЗ «</w:t>
            </w:r>
            <w:proofErr w:type="spellStart"/>
            <w:r>
              <w:rPr>
                <w:color w:val="000000"/>
                <w:sz w:val="22"/>
                <w:szCs w:val="22"/>
                <w:lang w:val="uk-UA"/>
              </w:rPr>
              <w:t>Шелудьківський</w:t>
            </w:r>
            <w:proofErr w:type="spellEnd"/>
            <w:r>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sidRPr="00C57B43">
              <w:rPr>
                <w:color w:val="000000"/>
                <w:sz w:val="22"/>
                <w:szCs w:val="22"/>
              </w:rPr>
              <w:t xml:space="preserve"> </w:t>
            </w:r>
            <w:r>
              <w:rPr>
                <w:color w:val="000000"/>
                <w:sz w:val="22"/>
                <w:szCs w:val="22"/>
                <w:lang w:val="uk-UA"/>
              </w:rPr>
              <w:t xml:space="preserve"> придбання </w:t>
            </w:r>
            <w:r>
              <w:rPr>
                <w:color w:val="000000"/>
                <w:sz w:val="22"/>
                <w:szCs w:val="22"/>
                <w:lang w:val="en-US"/>
              </w:rPr>
              <w:t>Starlink</w:t>
            </w:r>
            <w:r w:rsidRPr="00C57B43">
              <w:rPr>
                <w:color w:val="000000"/>
                <w:sz w:val="22"/>
                <w:szCs w:val="22"/>
              </w:rPr>
              <w:t xml:space="preserve"> </w:t>
            </w:r>
            <w:r>
              <w:rPr>
                <w:color w:val="000000"/>
                <w:sz w:val="22"/>
                <w:szCs w:val="22"/>
                <w:lang w:val="uk-UA"/>
              </w:rPr>
              <w:t>та придбання зарядних станцій  .</w:t>
            </w:r>
          </w:p>
        </w:tc>
        <w:tc>
          <w:tcPr>
            <w:tcW w:w="2686" w:type="dxa"/>
          </w:tcPr>
          <w:p w14:paraId="2CBE3805" w14:textId="1C3A7DCD"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877E5AB" w14:textId="05423F0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AB2A065" w14:textId="456EA930" w:rsidR="00096504" w:rsidRPr="00017E6D" w:rsidRDefault="00096504" w:rsidP="00096504">
            <w:pPr>
              <w:jc w:val="center"/>
              <w:rPr>
                <w:bCs/>
                <w:color w:val="000000"/>
                <w:sz w:val="22"/>
                <w:szCs w:val="22"/>
                <w:lang w:val="uk-UA"/>
              </w:rPr>
            </w:pPr>
            <w:r>
              <w:rPr>
                <w:bCs/>
                <w:color w:val="000000"/>
                <w:sz w:val="22"/>
                <w:szCs w:val="22"/>
                <w:lang w:val="uk-UA"/>
              </w:rPr>
              <w:t>273</w:t>
            </w:r>
            <w:r w:rsidR="000724E6">
              <w:rPr>
                <w:bCs/>
                <w:color w:val="000000"/>
                <w:sz w:val="22"/>
                <w:szCs w:val="22"/>
                <w:lang w:val="uk-UA"/>
              </w:rPr>
              <w:t xml:space="preserve"> </w:t>
            </w:r>
            <w:r>
              <w:rPr>
                <w:bCs/>
                <w:color w:val="000000"/>
                <w:sz w:val="22"/>
                <w:szCs w:val="22"/>
                <w:lang w:val="uk-UA"/>
              </w:rPr>
              <w:t>000,00</w:t>
            </w:r>
          </w:p>
        </w:tc>
        <w:tc>
          <w:tcPr>
            <w:tcW w:w="1716" w:type="dxa"/>
          </w:tcPr>
          <w:p w14:paraId="41C02346" w14:textId="415D6BB5" w:rsidR="00096504" w:rsidRPr="00017E6D" w:rsidRDefault="00096504" w:rsidP="00096504">
            <w:pPr>
              <w:jc w:val="center"/>
              <w:rPr>
                <w:bCs/>
                <w:color w:val="000000"/>
                <w:sz w:val="22"/>
                <w:szCs w:val="22"/>
                <w:lang w:val="uk-UA"/>
              </w:rPr>
            </w:pPr>
            <w:r>
              <w:rPr>
                <w:bCs/>
                <w:color w:val="000000"/>
                <w:sz w:val="22"/>
                <w:szCs w:val="22"/>
                <w:lang w:val="uk-UA"/>
              </w:rPr>
              <w:t>273</w:t>
            </w:r>
            <w:r w:rsidR="000724E6">
              <w:rPr>
                <w:bCs/>
                <w:color w:val="000000"/>
                <w:sz w:val="22"/>
                <w:szCs w:val="22"/>
                <w:lang w:val="uk-UA"/>
              </w:rPr>
              <w:t xml:space="preserve"> </w:t>
            </w:r>
            <w:r>
              <w:rPr>
                <w:bCs/>
                <w:color w:val="000000"/>
                <w:sz w:val="22"/>
                <w:szCs w:val="22"/>
                <w:lang w:val="uk-UA"/>
              </w:rPr>
              <w:t>000,00</w:t>
            </w:r>
          </w:p>
        </w:tc>
        <w:tc>
          <w:tcPr>
            <w:tcW w:w="1520" w:type="dxa"/>
          </w:tcPr>
          <w:p w14:paraId="03161371" w14:textId="39210613" w:rsidR="00096504" w:rsidRDefault="00096504" w:rsidP="00096504">
            <w:pPr>
              <w:jc w:val="center"/>
              <w:rPr>
                <w:b/>
                <w:color w:val="000000"/>
                <w:sz w:val="22"/>
                <w:szCs w:val="22"/>
                <w:lang w:val="uk-UA"/>
              </w:rPr>
            </w:pPr>
            <w:r>
              <w:rPr>
                <w:b/>
                <w:color w:val="000000"/>
                <w:sz w:val="22"/>
                <w:szCs w:val="22"/>
                <w:lang w:val="uk-UA"/>
              </w:rPr>
              <w:t>-</w:t>
            </w:r>
          </w:p>
        </w:tc>
      </w:tr>
      <w:tr w:rsidR="00096504" w14:paraId="24020020" w14:textId="77777777" w:rsidTr="00096504">
        <w:tc>
          <w:tcPr>
            <w:tcW w:w="4669" w:type="dxa"/>
          </w:tcPr>
          <w:p w14:paraId="454A3156" w14:textId="608B3D6A" w:rsidR="00096504" w:rsidRDefault="00096504" w:rsidP="00096504">
            <w:pPr>
              <w:jc w:val="both"/>
              <w:rPr>
                <w:color w:val="000000"/>
                <w:sz w:val="22"/>
                <w:szCs w:val="22"/>
                <w:lang w:val="uk-UA"/>
              </w:rPr>
            </w:pPr>
            <w:r>
              <w:rPr>
                <w:color w:val="000000"/>
                <w:sz w:val="22"/>
                <w:szCs w:val="22"/>
                <w:lang w:val="uk-UA"/>
              </w:rPr>
              <w:t>8)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w:t>
            </w:r>
            <w:proofErr w:type="spellStart"/>
            <w:r>
              <w:rPr>
                <w:color w:val="000000"/>
                <w:sz w:val="22"/>
                <w:szCs w:val="22"/>
                <w:lang w:val="uk-UA"/>
              </w:rPr>
              <w:t>Шелудьківський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xml:space="preserve">: вул.Шкільна,67-Г,с </w:t>
            </w:r>
            <w:proofErr w:type="spellStart"/>
            <w:r>
              <w:rPr>
                <w:color w:val="000000"/>
                <w:sz w:val="22"/>
                <w:szCs w:val="22"/>
                <w:lang w:val="uk-UA"/>
              </w:rPr>
              <w:t>Шелудьківка</w:t>
            </w:r>
            <w:proofErr w:type="spellEnd"/>
            <w:r>
              <w:rPr>
                <w:color w:val="000000"/>
                <w:sz w:val="22"/>
                <w:szCs w:val="22"/>
                <w:lang w:val="uk-UA"/>
              </w:rPr>
              <w:t>, Чугуївського району, Харківської області»</w:t>
            </w:r>
          </w:p>
        </w:tc>
        <w:tc>
          <w:tcPr>
            <w:tcW w:w="2686" w:type="dxa"/>
          </w:tcPr>
          <w:p w14:paraId="4A538C2E" w14:textId="237223A5"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023595AF" w14:textId="58B531F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5CBC0D4D" w14:textId="37F9CD5B" w:rsidR="00096504" w:rsidRDefault="00096504" w:rsidP="00096504">
            <w:pPr>
              <w:jc w:val="center"/>
              <w:rPr>
                <w:bCs/>
                <w:color w:val="000000"/>
                <w:sz w:val="22"/>
                <w:szCs w:val="22"/>
                <w:lang w:val="uk-UA"/>
              </w:rPr>
            </w:pPr>
            <w:r>
              <w:rPr>
                <w:bCs/>
                <w:color w:val="000000"/>
                <w:sz w:val="22"/>
                <w:szCs w:val="22"/>
                <w:lang w:val="uk-UA"/>
              </w:rPr>
              <w:t>74</w:t>
            </w:r>
            <w:r w:rsidR="000724E6">
              <w:rPr>
                <w:bCs/>
                <w:color w:val="000000"/>
                <w:sz w:val="22"/>
                <w:szCs w:val="22"/>
                <w:lang w:val="uk-UA"/>
              </w:rPr>
              <w:t xml:space="preserve"> </w:t>
            </w:r>
            <w:r>
              <w:rPr>
                <w:bCs/>
                <w:color w:val="000000"/>
                <w:sz w:val="22"/>
                <w:szCs w:val="22"/>
                <w:lang w:val="uk-UA"/>
              </w:rPr>
              <w:t>000,00</w:t>
            </w:r>
          </w:p>
        </w:tc>
        <w:tc>
          <w:tcPr>
            <w:tcW w:w="1716" w:type="dxa"/>
          </w:tcPr>
          <w:p w14:paraId="35571BB1" w14:textId="0547E44B" w:rsidR="00096504" w:rsidRDefault="00096504" w:rsidP="00096504">
            <w:pPr>
              <w:jc w:val="center"/>
              <w:rPr>
                <w:bCs/>
                <w:color w:val="000000"/>
                <w:sz w:val="22"/>
                <w:szCs w:val="22"/>
                <w:lang w:val="uk-UA"/>
              </w:rPr>
            </w:pPr>
            <w:r>
              <w:rPr>
                <w:bCs/>
                <w:color w:val="000000"/>
                <w:sz w:val="22"/>
                <w:szCs w:val="22"/>
                <w:lang w:val="uk-UA"/>
              </w:rPr>
              <w:t>74</w:t>
            </w:r>
            <w:r w:rsidR="000724E6">
              <w:rPr>
                <w:bCs/>
                <w:color w:val="000000"/>
                <w:sz w:val="22"/>
                <w:szCs w:val="22"/>
                <w:lang w:val="uk-UA"/>
              </w:rPr>
              <w:t xml:space="preserve"> </w:t>
            </w:r>
            <w:r>
              <w:rPr>
                <w:bCs/>
                <w:color w:val="000000"/>
                <w:sz w:val="22"/>
                <w:szCs w:val="22"/>
                <w:lang w:val="uk-UA"/>
              </w:rPr>
              <w:t>000,00</w:t>
            </w:r>
          </w:p>
        </w:tc>
        <w:tc>
          <w:tcPr>
            <w:tcW w:w="1520" w:type="dxa"/>
          </w:tcPr>
          <w:p w14:paraId="69CE222D" w14:textId="3BC9A51E" w:rsidR="00096504" w:rsidRDefault="00096504" w:rsidP="00096504">
            <w:pPr>
              <w:jc w:val="center"/>
              <w:rPr>
                <w:b/>
                <w:color w:val="000000"/>
                <w:sz w:val="22"/>
                <w:szCs w:val="22"/>
                <w:lang w:val="uk-UA"/>
              </w:rPr>
            </w:pPr>
            <w:r>
              <w:rPr>
                <w:b/>
                <w:color w:val="000000"/>
                <w:sz w:val="22"/>
                <w:szCs w:val="22"/>
                <w:lang w:val="uk-UA"/>
              </w:rPr>
              <w:t>--</w:t>
            </w:r>
          </w:p>
        </w:tc>
      </w:tr>
      <w:tr w:rsidR="00096504" w14:paraId="0E5D815A" w14:textId="77777777" w:rsidTr="00096504">
        <w:tc>
          <w:tcPr>
            <w:tcW w:w="4669" w:type="dxa"/>
          </w:tcPr>
          <w:p w14:paraId="621BF37F" w14:textId="55D6CD1B" w:rsidR="00096504" w:rsidRDefault="00096504" w:rsidP="00096504">
            <w:pPr>
              <w:jc w:val="both"/>
              <w:rPr>
                <w:color w:val="000000"/>
                <w:sz w:val="22"/>
                <w:szCs w:val="22"/>
                <w:lang w:val="uk-UA"/>
              </w:rPr>
            </w:pPr>
            <w:r>
              <w:rPr>
                <w:color w:val="000000"/>
                <w:sz w:val="22"/>
                <w:szCs w:val="22"/>
                <w:lang w:val="uk-UA"/>
              </w:rPr>
              <w:t xml:space="preserve">9)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86" w:type="dxa"/>
          </w:tcPr>
          <w:p w14:paraId="65593F61" w14:textId="3485E9E6"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BE149D3" w14:textId="0DFF6129"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CD9F878" w14:textId="320DC89F" w:rsidR="00096504" w:rsidRDefault="00096504" w:rsidP="00096504">
            <w:pPr>
              <w:jc w:val="center"/>
              <w:rPr>
                <w:bCs/>
                <w:color w:val="000000"/>
                <w:sz w:val="22"/>
                <w:szCs w:val="22"/>
                <w:lang w:val="uk-UA"/>
              </w:rPr>
            </w:pPr>
            <w:r>
              <w:rPr>
                <w:bCs/>
                <w:color w:val="000000"/>
                <w:sz w:val="22"/>
                <w:szCs w:val="22"/>
                <w:lang w:val="uk-UA"/>
              </w:rPr>
              <w:t>101</w:t>
            </w:r>
            <w:r w:rsidR="000724E6">
              <w:rPr>
                <w:bCs/>
                <w:color w:val="000000"/>
                <w:sz w:val="22"/>
                <w:szCs w:val="22"/>
                <w:lang w:val="uk-UA"/>
              </w:rPr>
              <w:t xml:space="preserve"> </w:t>
            </w:r>
            <w:r>
              <w:rPr>
                <w:bCs/>
                <w:color w:val="000000"/>
                <w:sz w:val="22"/>
                <w:szCs w:val="22"/>
                <w:lang w:val="uk-UA"/>
              </w:rPr>
              <w:t>718,00</w:t>
            </w:r>
          </w:p>
        </w:tc>
        <w:tc>
          <w:tcPr>
            <w:tcW w:w="1716" w:type="dxa"/>
          </w:tcPr>
          <w:p w14:paraId="511E051C" w14:textId="55D63827" w:rsidR="00096504" w:rsidRDefault="00096504" w:rsidP="00096504">
            <w:pPr>
              <w:jc w:val="center"/>
              <w:rPr>
                <w:bCs/>
                <w:color w:val="000000"/>
                <w:sz w:val="22"/>
                <w:szCs w:val="22"/>
                <w:lang w:val="uk-UA"/>
              </w:rPr>
            </w:pPr>
            <w:r>
              <w:rPr>
                <w:bCs/>
                <w:color w:val="000000"/>
                <w:sz w:val="22"/>
                <w:szCs w:val="22"/>
                <w:lang w:val="uk-UA"/>
              </w:rPr>
              <w:t>101</w:t>
            </w:r>
            <w:r w:rsidR="000724E6">
              <w:rPr>
                <w:bCs/>
                <w:color w:val="000000"/>
                <w:sz w:val="22"/>
                <w:szCs w:val="22"/>
                <w:lang w:val="uk-UA"/>
              </w:rPr>
              <w:t xml:space="preserve"> </w:t>
            </w:r>
            <w:r>
              <w:rPr>
                <w:bCs/>
                <w:color w:val="000000"/>
                <w:sz w:val="22"/>
                <w:szCs w:val="22"/>
                <w:lang w:val="uk-UA"/>
              </w:rPr>
              <w:t>718,00</w:t>
            </w:r>
          </w:p>
        </w:tc>
        <w:tc>
          <w:tcPr>
            <w:tcW w:w="1520" w:type="dxa"/>
          </w:tcPr>
          <w:p w14:paraId="07B6E435" w14:textId="25288618" w:rsidR="00096504" w:rsidRDefault="00096504" w:rsidP="00096504">
            <w:pPr>
              <w:jc w:val="center"/>
              <w:rPr>
                <w:b/>
                <w:color w:val="000000"/>
                <w:sz w:val="22"/>
                <w:szCs w:val="22"/>
                <w:lang w:val="uk-UA"/>
              </w:rPr>
            </w:pPr>
            <w:r>
              <w:rPr>
                <w:b/>
                <w:color w:val="000000"/>
                <w:sz w:val="22"/>
                <w:szCs w:val="22"/>
                <w:lang w:val="uk-UA"/>
              </w:rPr>
              <w:t>--</w:t>
            </w:r>
          </w:p>
        </w:tc>
      </w:tr>
      <w:tr w:rsidR="00096504" w14:paraId="655C4C66" w14:textId="77777777" w:rsidTr="00096504">
        <w:tc>
          <w:tcPr>
            <w:tcW w:w="4669" w:type="dxa"/>
          </w:tcPr>
          <w:p w14:paraId="130A0D42" w14:textId="3C39A778" w:rsidR="00096504" w:rsidRDefault="00096504" w:rsidP="00096504">
            <w:pPr>
              <w:jc w:val="both"/>
              <w:rPr>
                <w:color w:val="000000"/>
                <w:sz w:val="22"/>
                <w:szCs w:val="22"/>
                <w:lang w:val="uk-UA"/>
              </w:rPr>
            </w:pPr>
            <w:r>
              <w:rPr>
                <w:color w:val="000000"/>
                <w:sz w:val="22"/>
                <w:szCs w:val="22"/>
                <w:lang w:val="uk-UA"/>
              </w:rPr>
              <w:t xml:space="preserve">10) Роботи з урахуванням технічного нагляду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86" w:type="dxa"/>
          </w:tcPr>
          <w:p w14:paraId="03AB460B" w14:textId="77E8299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CAAB5CA" w14:textId="55791986"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1C0CDD27" w14:textId="34168769"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464</w:t>
            </w:r>
            <w:r w:rsidR="000724E6">
              <w:rPr>
                <w:bCs/>
                <w:color w:val="000000"/>
                <w:sz w:val="22"/>
                <w:szCs w:val="22"/>
                <w:lang w:val="uk-UA"/>
              </w:rPr>
              <w:t xml:space="preserve"> </w:t>
            </w:r>
            <w:r>
              <w:rPr>
                <w:bCs/>
                <w:color w:val="000000"/>
                <w:sz w:val="22"/>
                <w:szCs w:val="22"/>
                <w:lang w:val="uk-UA"/>
              </w:rPr>
              <w:t>132,00</w:t>
            </w:r>
          </w:p>
        </w:tc>
        <w:tc>
          <w:tcPr>
            <w:tcW w:w="1716" w:type="dxa"/>
          </w:tcPr>
          <w:p w14:paraId="348CE1AF" w14:textId="43FDC3CE"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464</w:t>
            </w:r>
            <w:r w:rsidR="000724E6">
              <w:rPr>
                <w:bCs/>
                <w:color w:val="000000"/>
                <w:sz w:val="22"/>
                <w:szCs w:val="22"/>
                <w:lang w:val="uk-UA"/>
              </w:rPr>
              <w:t xml:space="preserve"> </w:t>
            </w:r>
            <w:r>
              <w:rPr>
                <w:bCs/>
                <w:color w:val="000000"/>
                <w:sz w:val="22"/>
                <w:szCs w:val="22"/>
                <w:lang w:val="uk-UA"/>
              </w:rPr>
              <w:t>132,00</w:t>
            </w:r>
          </w:p>
        </w:tc>
        <w:tc>
          <w:tcPr>
            <w:tcW w:w="1520" w:type="dxa"/>
          </w:tcPr>
          <w:p w14:paraId="1BBAB91D" w14:textId="6CE21468" w:rsidR="00096504" w:rsidRDefault="00096504" w:rsidP="00096504">
            <w:pPr>
              <w:jc w:val="center"/>
              <w:rPr>
                <w:b/>
                <w:color w:val="000000"/>
                <w:sz w:val="22"/>
                <w:szCs w:val="22"/>
                <w:lang w:val="uk-UA"/>
              </w:rPr>
            </w:pPr>
            <w:r>
              <w:rPr>
                <w:b/>
                <w:color w:val="000000"/>
                <w:sz w:val="22"/>
                <w:szCs w:val="22"/>
                <w:lang w:val="uk-UA"/>
              </w:rPr>
              <w:t>--</w:t>
            </w:r>
          </w:p>
        </w:tc>
      </w:tr>
      <w:tr w:rsidR="00096504" w14:paraId="3364E5C0" w14:textId="77777777" w:rsidTr="00096504">
        <w:tc>
          <w:tcPr>
            <w:tcW w:w="4669" w:type="dxa"/>
          </w:tcPr>
          <w:p w14:paraId="7861B2C5" w14:textId="6344128F" w:rsidR="00096504" w:rsidRPr="00330B8D" w:rsidRDefault="00096504" w:rsidP="00096504">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C57B43">
              <w:rPr>
                <w:sz w:val="22"/>
                <w:szCs w:val="22"/>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571435D6" w14:textId="31F333B7"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D623FC3" w14:textId="5A13BCC3"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D3500B1" w14:textId="6BA9E545" w:rsidR="00096504" w:rsidRDefault="00096504" w:rsidP="00096504">
            <w:pPr>
              <w:jc w:val="center"/>
              <w:rPr>
                <w:bCs/>
                <w:color w:val="000000"/>
                <w:sz w:val="22"/>
                <w:szCs w:val="22"/>
                <w:lang w:val="uk-UA"/>
              </w:rPr>
            </w:pPr>
            <w:r>
              <w:rPr>
                <w:bCs/>
                <w:color w:val="000000"/>
                <w:sz w:val="22"/>
                <w:szCs w:val="22"/>
                <w:lang w:val="uk-UA"/>
              </w:rPr>
              <w:t>16</w:t>
            </w:r>
            <w:r w:rsidR="000724E6">
              <w:rPr>
                <w:bCs/>
                <w:color w:val="000000"/>
                <w:sz w:val="22"/>
                <w:szCs w:val="22"/>
                <w:lang w:val="uk-UA"/>
              </w:rPr>
              <w:t> </w:t>
            </w:r>
            <w:r>
              <w:rPr>
                <w:bCs/>
                <w:color w:val="000000"/>
                <w:sz w:val="22"/>
                <w:szCs w:val="22"/>
                <w:lang w:val="uk-UA"/>
              </w:rPr>
              <w:t>074</w:t>
            </w:r>
            <w:r w:rsidR="000724E6">
              <w:rPr>
                <w:bCs/>
                <w:color w:val="000000"/>
                <w:sz w:val="22"/>
                <w:szCs w:val="22"/>
                <w:lang w:val="uk-UA"/>
              </w:rPr>
              <w:t xml:space="preserve"> </w:t>
            </w:r>
            <w:r>
              <w:rPr>
                <w:bCs/>
                <w:color w:val="000000"/>
                <w:sz w:val="22"/>
                <w:szCs w:val="22"/>
                <w:lang w:val="uk-UA"/>
              </w:rPr>
              <w:t>166,00</w:t>
            </w:r>
          </w:p>
        </w:tc>
        <w:tc>
          <w:tcPr>
            <w:tcW w:w="1716" w:type="dxa"/>
          </w:tcPr>
          <w:p w14:paraId="756872DE" w14:textId="6CAB6779" w:rsidR="00096504" w:rsidRDefault="00096504" w:rsidP="00096504">
            <w:pPr>
              <w:jc w:val="center"/>
              <w:rPr>
                <w:bCs/>
                <w:color w:val="000000"/>
                <w:sz w:val="22"/>
                <w:szCs w:val="22"/>
                <w:lang w:val="uk-UA"/>
              </w:rPr>
            </w:pPr>
            <w:r>
              <w:rPr>
                <w:bCs/>
                <w:color w:val="000000"/>
                <w:sz w:val="22"/>
                <w:szCs w:val="22"/>
                <w:lang w:val="uk-UA"/>
              </w:rPr>
              <w:t>16</w:t>
            </w:r>
            <w:r w:rsidR="000724E6">
              <w:rPr>
                <w:bCs/>
                <w:color w:val="000000"/>
                <w:sz w:val="22"/>
                <w:szCs w:val="22"/>
                <w:lang w:val="uk-UA"/>
              </w:rPr>
              <w:t> </w:t>
            </w:r>
            <w:r>
              <w:rPr>
                <w:bCs/>
                <w:color w:val="000000"/>
                <w:sz w:val="22"/>
                <w:szCs w:val="22"/>
                <w:lang w:val="uk-UA"/>
              </w:rPr>
              <w:t>074</w:t>
            </w:r>
            <w:r w:rsidR="000724E6">
              <w:rPr>
                <w:bCs/>
                <w:color w:val="000000"/>
                <w:sz w:val="22"/>
                <w:szCs w:val="22"/>
                <w:lang w:val="uk-UA"/>
              </w:rPr>
              <w:t xml:space="preserve"> </w:t>
            </w:r>
            <w:r>
              <w:rPr>
                <w:bCs/>
                <w:color w:val="000000"/>
                <w:sz w:val="22"/>
                <w:szCs w:val="22"/>
                <w:lang w:val="uk-UA"/>
              </w:rPr>
              <w:t>166,00</w:t>
            </w:r>
          </w:p>
        </w:tc>
        <w:tc>
          <w:tcPr>
            <w:tcW w:w="1520" w:type="dxa"/>
          </w:tcPr>
          <w:p w14:paraId="430BB67E" w14:textId="2DFBB57C" w:rsidR="00096504" w:rsidRDefault="00096504" w:rsidP="00096504">
            <w:pPr>
              <w:jc w:val="center"/>
              <w:rPr>
                <w:b/>
                <w:color w:val="000000"/>
                <w:sz w:val="22"/>
                <w:szCs w:val="22"/>
                <w:lang w:val="uk-UA"/>
              </w:rPr>
            </w:pPr>
            <w:r>
              <w:rPr>
                <w:b/>
                <w:color w:val="000000"/>
                <w:sz w:val="22"/>
                <w:szCs w:val="22"/>
                <w:lang w:val="uk-UA"/>
              </w:rPr>
              <w:t>--</w:t>
            </w:r>
          </w:p>
        </w:tc>
      </w:tr>
      <w:tr w:rsidR="00096504" w14:paraId="64CB24CC" w14:textId="77777777" w:rsidTr="00096504">
        <w:tc>
          <w:tcPr>
            <w:tcW w:w="4669" w:type="dxa"/>
          </w:tcPr>
          <w:p w14:paraId="120F51B9" w14:textId="30601BF7" w:rsidR="00096504" w:rsidRPr="00330B8D" w:rsidRDefault="00096504" w:rsidP="00096504">
            <w:pPr>
              <w:jc w:val="both"/>
              <w:rPr>
                <w:color w:val="000000"/>
                <w:sz w:val="22"/>
                <w:szCs w:val="22"/>
                <w:lang w:val="uk-UA"/>
              </w:rPr>
            </w:pPr>
            <w:r>
              <w:rPr>
                <w:sz w:val="22"/>
                <w:szCs w:val="22"/>
                <w:lang w:val="uk-UA"/>
              </w:rPr>
              <w:t>12) О</w:t>
            </w:r>
            <w:r w:rsidRPr="00330B8D">
              <w:rPr>
                <w:sz w:val="22"/>
                <w:szCs w:val="22"/>
                <w:lang w:val="uk-UA"/>
              </w:rPr>
              <w:t>плата робіт по об</w:t>
            </w:r>
            <w:r w:rsidRPr="00C57B43">
              <w:rPr>
                <w:sz w:val="22"/>
                <w:szCs w:val="22"/>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70BED39C" w14:textId="4664E6B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3C90AB8" w14:textId="3A2BDAD4" w:rsidR="00096504" w:rsidRDefault="00096504" w:rsidP="00096504">
            <w:pPr>
              <w:snapToGrid w:val="0"/>
              <w:jc w:val="center"/>
              <w:rPr>
                <w:color w:val="000000"/>
                <w:sz w:val="22"/>
                <w:szCs w:val="22"/>
                <w:lang w:val="uk-UA"/>
              </w:rPr>
            </w:pPr>
            <w:r>
              <w:rPr>
                <w:color w:val="000000"/>
                <w:sz w:val="22"/>
                <w:szCs w:val="22"/>
                <w:lang w:val="uk-UA"/>
              </w:rPr>
              <w:t>Державний бюджет України</w:t>
            </w:r>
          </w:p>
        </w:tc>
        <w:tc>
          <w:tcPr>
            <w:tcW w:w="1716" w:type="dxa"/>
          </w:tcPr>
          <w:p w14:paraId="32AD2935" w14:textId="24070E0A" w:rsidR="00096504" w:rsidRDefault="00096504" w:rsidP="00096504">
            <w:pPr>
              <w:jc w:val="center"/>
              <w:rPr>
                <w:bCs/>
                <w:color w:val="000000"/>
                <w:sz w:val="22"/>
                <w:szCs w:val="22"/>
                <w:lang w:val="uk-UA"/>
              </w:rPr>
            </w:pPr>
            <w:r>
              <w:rPr>
                <w:bCs/>
                <w:color w:val="000000"/>
                <w:sz w:val="22"/>
                <w:szCs w:val="22"/>
                <w:lang w:val="uk-UA"/>
              </w:rPr>
              <w:t>144</w:t>
            </w:r>
            <w:r w:rsidR="000724E6">
              <w:rPr>
                <w:bCs/>
                <w:color w:val="000000"/>
                <w:sz w:val="22"/>
                <w:szCs w:val="22"/>
                <w:lang w:val="uk-UA"/>
              </w:rPr>
              <w:t> </w:t>
            </w:r>
            <w:r>
              <w:rPr>
                <w:bCs/>
                <w:color w:val="000000"/>
                <w:sz w:val="22"/>
                <w:szCs w:val="22"/>
                <w:lang w:val="uk-UA"/>
              </w:rPr>
              <w:t>667</w:t>
            </w:r>
            <w:r w:rsidR="000724E6">
              <w:rPr>
                <w:bCs/>
                <w:color w:val="000000"/>
                <w:sz w:val="22"/>
                <w:szCs w:val="22"/>
                <w:lang w:val="uk-UA"/>
              </w:rPr>
              <w:t xml:space="preserve"> </w:t>
            </w:r>
            <w:r>
              <w:rPr>
                <w:bCs/>
                <w:color w:val="000000"/>
                <w:sz w:val="22"/>
                <w:szCs w:val="22"/>
                <w:lang w:val="uk-UA"/>
              </w:rPr>
              <w:t>494,00</w:t>
            </w:r>
          </w:p>
        </w:tc>
        <w:tc>
          <w:tcPr>
            <w:tcW w:w="1716" w:type="dxa"/>
          </w:tcPr>
          <w:p w14:paraId="3812B377" w14:textId="7F4661AE" w:rsidR="00096504" w:rsidRDefault="00096504" w:rsidP="00096504">
            <w:pPr>
              <w:jc w:val="center"/>
              <w:rPr>
                <w:bCs/>
                <w:color w:val="000000"/>
                <w:sz w:val="22"/>
                <w:szCs w:val="22"/>
                <w:lang w:val="uk-UA"/>
              </w:rPr>
            </w:pPr>
            <w:r>
              <w:rPr>
                <w:bCs/>
                <w:color w:val="000000"/>
                <w:sz w:val="22"/>
                <w:szCs w:val="22"/>
                <w:lang w:val="uk-UA"/>
              </w:rPr>
              <w:t>144</w:t>
            </w:r>
            <w:r w:rsidR="000724E6">
              <w:rPr>
                <w:bCs/>
                <w:color w:val="000000"/>
                <w:sz w:val="22"/>
                <w:szCs w:val="22"/>
                <w:lang w:val="uk-UA"/>
              </w:rPr>
              <w:t> </w:t>
            </w:r>
            <w:r>
              <w:rPr>
                <w:bCs/>
                <w:color w:val="000000"/>
                <w:sz w:val="22"/>
                <w:szCs w:val="22"/>
                <w:lang w:val="uk-UA"/>
              </w:rPr>
              <w:t>667</w:t>
            </w:r>
            <w:r w:rsidR="000724E6">
              <w:rPr>
                <w:bCs/>
                <w:color w:val="000000"/>
                <w:sz w:val="22"/>
                <w:szCs w:val="22"/>
                <w:lang w:val="uk-UA"/>
              </w:rPr>
              <w:t xml:space="preserve"> </w:t>
            </w:r>
            <w:r>
              <w:rPr>
                <w:bCs/>
                <w:color w:val="000000"/>
                <w:sz w:val="22"/>
                <w:szCs w:val="22"/>
                <w:lang w:val="uk-UA"/>
              </w:rPr>
              <w:t>494,00</w:t>
            </w:r>
          </w:p>
        </w:tc>
        <w:tc>
          <w:tcPr>
            <w:tcW w:w="1520" w:type="dxa"/>
          </w:tcPr>
          <w:p w14:paraId="407BB492" w14:textId="50D15C4E" w:rsidR="00096504" w:rsidRDefault="00096504" w:rsidP="00096504">
            <w:pPr>
              <w:jc w:val="center"/>
              <w:rPr>
                <w:b/>
                <w:color w:val="000000"/>
                <w:sz w:val="22"/>
                <w:szCs w:val="22"/>
                <w:lang w:val="uk-UA"/>
              </w:rPr>
            </w:pPr>
            <w:r>
              <w:rPr>
                <w:b/>
                <w:color w:val="000000"/>
                <w:sz w:val="22"/>
                <w:szCs w:val="22"/>
                <w:lang w:val="uk-UA"/>
              </w:rPr>
              <w:t>--</w:t>
            </w:r>
          </w:p>
        </w:tc>
      </w:tr>
      <w:tr w:rsidR="006E2431" w14:paraId="678BFFA8" w14:textId="77777777" w:rsidTr="00096504">
        <w:tc>
          <w:tcPr>
            <w:tcW w:w="4669" w:type="dxa"/>
          </w:tcPr>
          <w:p w14:paraId="20720F5C" w14:textId="24F31336" w:rsidR="006E2431" w:rsidRDefault="006E2431" w:rsidP="00096504">
            <w:pPr>
              <w:jc w:val="both"/>
              <w:rPr>
                <w:sz w:val="22"/>
                <w:szCs w:val="22"/>
                <w:lang w:val="uk-UA"/>
              </w:rPr>
            </w:pPr>
            <w:r>
              <w:rPr>
                <w:sz w:val="22"/>
                <w:szCs w:val="22"/>
                <w:lang w:val="uk-UA"/>
              </w:rPr>
              <w:t>13)Коригування проектної документації з урахуванням експертизи по об’єкту, а саме:</w:t>
            </w:r>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52C40254" w14:textId="42604519" w:rsidR="006E2431" w:rsidRDefault="006E2431" w:rsidP="00096504">
            <w:pPr>
              <w:snapToGrid w:val="0"/>
              <w:jc w:val="center"/>
              <w:rPr>
                <w:color w:val="000000"/>
                <w:sz w:val="22"/>
                <w:szCs w:val="22"/>
                <w:lang w:val="uk-UA"/>
              </w:rPr>
            </w:pPr>
            <w:r>
              <w:rPr>
                <w:color w:val="000000"/>
                <w:sz w:val="22"/>
                <w:szCs w:val="22"/>
                <w:lang w:val="uk-UA"/>
              </w:rPr>
              <w:t>-/-</w:t>
            </w:r>
          </w:p>
        </w:tc>
        <w:tc>
          <w:tcPr>
            <w:tcW w:w="2262" w:type="dxa"/>
          </w:tcPr>
          <w:p w14:paraId="449A3C6A" w14:textId="49BF1943" w:rsidR="006E2431" w:rsidRDefault="006E2431" w:rsidP="00096504">
            <w:pPr>
              <w:snapToGrid w:val="0"/>
              <w:jc w:val="center"/>
              <w:rPr>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6C0C778F" w14:textId="39336DF8" w:rsidR="006E2431" w:rsidRDefault="006E2431" w:rsidP="00096504">
            <w:pPr>
              <w:jc w:val="center"/>
              <w:rPr>
                <w:bCs/>
                <w:color w:val="000000"/>
                <w:sz w:val="22"/>
                <w:szCs w:val="22"/>
                <w:lang w:val="uk-UA"/>
              </w:rPr>
            </w:pPr>
            <w:r>
              <w:rPr>
                <w:bCs/>
                <w:color w:val="000000"/>
                <w:sz w:val="22"/>
                <w:szCs w:val="22"/>
                <w:lang w:val="uk-UA"/>
              </w:rPr>
              <w:t>1 324 344,00</w:t>
            </w:r>
          </w:p>
        </w:tc>
        <w:tc>
          <w:tcPr>
            <w:tcW w:w="1716" w:type="dxa"/>
          </w:tcPr>
          <w:p w14:paraId="3553ACF9" w14:textId="2109DBCE" w:rsidR="006E2431" w:rsidRDefault="006E2431" w:rsidP="00096504">
            <w:pPr>
              <w:jc w:val="center"/>
              <w:rPr>
                <w:bCs/>
                <w:color w:val="000000"/>
                <w:sz w:val="22"/>
                <w:szCs w:val="22"/>
                <w:lang w:val="uk-UA"/>
              </w:rPr>
            </w:pPr>
            <w:r>
              <w:rPr>
                <w:bCs/>
                <w:color w:val="000000"/>
                <w:sz w:val="22"/>
                <w:szCs w:val="22"/>
                <w:lang w:val="uk-UA"/>
              </w:rPr>
              <w:t>1 324 344,00</w:t>
            </w:r>
          </w:p>
        </w:tc>
        <w:tc>
          <w:tcPr>
            <w:tcW w:w="1520" w:type="dxa"/>
          </w:tcPr>
          <w:p w14:paraId="661FA864" w14:textId="0F6EFB71" w:rsidR="006E2431" w:rsidRDefault="006E2431" w:rsidP="00096504">
            <w:pPr>
              <w:jc w:val="center"/>
              <w:rPr>
                <w:b/>
                <w:color w:val="000000"/>
                <w:sz w:val="22"/>
                <w:szCs w:val="22"/>
                <w:lang w:val="uk-UA"/>
              </w:rPr>
            </w:pPr>
            <w:r>
              <w:rPr>
                <w:b/>
                <w:color w:val="000000"/>
                <w:sz w:val="22"/>
                <w:szCs w:val="22"/>
                <w:lang w:val="uk-UA"/>
              </w:rPr>
              <w:t>--</w:t>
            </w:r>
          </w:p>
        </w:tc>
      </w:tr>
      <w:tr w:rsidR="00096504" w14:paraId="13E19F5D" w14:textId="77777777" w:rsidTr="00096504">
        <w:trPr>
          <w:trHeight w:val="2130"/>
        </w:trPr>
        <w:tc>
          <w:tcPr>
            <w:tcW w:w="4669" w:type="dxa"/>
          </w:tcPr>
          <w:p w14:paraId="4F82C388" w14:textId="2BEA62D0" w:rsidR="00096504" w:rsidRDefault="00096504" w:rsidP="00096504">
            <w:pPr>
              <w:jc w:val="both"/>
              <w:rPr>
                <w:sz w:val="22"/>
                <w:szCs w:val="22"/>
                <w:lang w:val="uk-UA"/>
              </w:rPr>
            </w:pPr>
            <w:r>
              <w:rPr>
                <w:sz w:val="22"/>
                <w:szCs w:val="22"/>
                <w:lang w:val="uk-UA"/>
              </w:rPr>
              <w:lastRenderedPageBreak/>
              <w:t>1</w:t>
            </w:r>
            <w:r w:rsidR="006E2431">
              <w:rPr>
                <w:sz w:val="22"/>
                <w:szCs w:val="22"/>
                <w:lang w:val="uk-UA"/>
              </w:rPr>
              <w:t>4</w:t>
            </w:r>
            <w:r>
              <w:rPr>
                <w:sz w:val="22"/>
                <w:szCs w:val="22"/>
                <w:lang w:val="uk-UA"/>
              </w:rPr>
              <w:t>)</w:t>
            </w:r>
            <w:r w:rsidR="00686E31">
              <w:rPr>
                <w:sz w:val="22"/>
                <w:szCs w:val="22"/>
                <w:lang w:val="uk-UA"/>
              </w:rPr>
              <w:t xml:space="preserve"> </w:t>
            </w:r>
            <w:r>
              <w:rPr>
                <w:sz w:val="22"/>
                <w:szCs w:val="22"/>
                <w:lang w:val="uk-UA"/>
              </w:rPr>
              <w:t xml:space="preserve">Надання послуг з проведення інженерно-геологічних, інженерно – геодезичних </w:t>
            </w:r>
            <w:proofErr w:type="spellStart"/>
            <w:r>
              <w:rPr>
                <w:sz w:val="22"/>
                <w:szCs w:val="22"/>
                <w:lang w:val="uk-UA"/>
              </w:rPr>
              <w:t>вишикувань</w:t>
            </w:r>
            <w:proofErr w:type="spellEnd"/>
            <w:r>
              <w:rPr>
                <w:sz w:val="22"/>
                <w:szCs w:val="22"/>
                <w:lang w:val="uk-UA"/>
              </w:rPr>
              <w:t xml:space="preserve"> та технічного обстеження стану будівлі з метою реконструкції будівлі дитячого навчального закладу №4 під споруду цивільного захисту подвійного призначення із захисними властивостями ПРУ за </w:t>
            </w:r>
            <w:proofErr w:type="spellStart"/>
            <w:r>
              <w:rPr>
                <w:sz w:val="22"/>
                <w:szCs w:val="22"/>
                <w:lang w:val="uk-UA"/>
              </w:rPr>
              <w:t>адресою</w:t>
            </w:r>
            <w:proofErr w:type="spellEnd"/>
            <w:r>
              <w:rPr>
                <w:sz w:val="22"/>
                <w:szCs w:val="22"/>
                <w:lang w:val="uk-UA"/>
              </w:rPr>
              <w:t>: вул.Європейська,4,м.Слобожанське, Чугуївський район, Харківська область</w:t>
            </w:r>
          </w:p>
        </w:tc>
        <w:tc>
          <w:tcPr>
            <w:tcW w:w="2686" w:type="dxa"/>
          </w:tcPr>
          <w:p w14:paraId="66942B0B" w14:textId="11C2FEF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D4441C0" w14:textId="6DC2EA77" w:rsidR="00096504" w:rsidRDefault="00686E31" w:rsidP="00096504">
            <w:pPr>
              <w:snapToGrid w:val="0"/>
              <w:jc w:val="center"/>
              <w:rPr>
                <w:color w:val="000000"/>
                <w:sz w:val="22"/>
                <w:szCs w:val="22"/>
                <w:lang w:val="uk-UA"/>
              </w:rPr>
            </w:pPr>
            <w:r>
              <w:rPr>
                <w:bCs/>
                <w:color w:val="000000"/>
                <w:sz w:val="22"/>
                <w:szCs w:val="22"/>
                <w:lang w:val="uk-UA"/>
              </w:rPr>
              <w:t>-/-</w:t>
            </w:r>
          </w:p>
        </w:tc>
        <w:tc>
          <w:tcPr>
            <w:tcW w:w="1716" w:type="dxa"/>
          </w:tcPr>
          <w:p w14:paraId="1E9B4D27" w14:textId="086EA932" w:rsidR="00096504" w:rsidRDefault="00096504" w:rsidP="00096504">
            <w:pPr>
              <w:jc w:val="center"/>
              <w:rPr>
                <w:bCs/>
                <w:color w:val="000000"/>
                <w:sz w:val="22"/>
                <w:szCs w:val="22"/>
                <w:lang w:val="uk-UA"/>
              </w:rPr>
            </w:pPr>
            <w:r>
              <w:rPr>
                <w:bCs/>
                <w:color w:val="000000"/>
                <w:sz w:val="22"/>
                <w:szCs w:val="22"/>
                <w:lang w:val="uk-UA"/>
              </w:rPr>
              <w:t>298</w:t>
            </w:r>
            <w:r w:rsidR="000724E6">
              <w:rPr>
                <w:bCs/>
                <w:color w:val="000000"/>
                <w:sz w:val="22"/>
                <w:szCs w:val="22"/>
                <w:lang w:val="uk-UA"/>
              </w:rPr>
              <w:t xml:space="preserve"> </w:t>
            </w:r>
            <w:r>
              <w:rPr>
                <w:bCs/>
                <w:color w:val="000000"/>
                <w:sz w:val="22"/>
                <w:szCs w:val="22"/>
                <w:lang w:val="uk-UA"/>
              </w:rPr>
              <w:t>137,00</w:t>
            </w:r>
          </w:p>
        </w:tc>
        <w:tc>
          <w:tcPr>
            <w:tcW w:w="1716" w:type="dxa"/>
          </w:tcPr>
          <w:p w14:paraId="46EB81F2" w14:textId="185DAAB9" w:rsidR="00096504" w:rsidRDefault="00096504" w:rsidP="00096504">
            <w:pPr>
              <w:jc w:val="center"/>
              <w:rPr>
                <w:bCs/>
                <w:color w:val="000000"/>
                <w:sz w:val="22"/>
                <w:szCs w:val="22"/>
                <w:lang w:val="uk-UA"/>
              </w:rPr>
            </w:pPr>
            <w:r>
              <w:rPr>
                <w:bCs/>
                <w:color w:val="000000"/>
                <w:sz w:val="22"/>
                <w:szCs w:val="22"/>
                <w:lang w:val="uk-UA"/>
              </w:rPr>
              <w:t>298</w:t>
            </w:r>
            <w:r w:rsidR="000724E6">
              <w:rPr>
                <w:bCs/>
                <w:color w:val="000000"/>
                <w:sz w:val="22"/>
                <w:szCs w:val="22"/>
                <w:lang w:val="uk-UA"/>
              </w:rPr>
              <w:t xml:space="preserve"> </w:t>
            </w:r>
            <w:r>
              <w:rPr>
                <w:bCs/>
                <w:color w:val="000000"/>
                <w:sz w:val="22"/>
                <w:szCs w:val="22"/>
                <w:lang w:val="uk-UA"/>
              </w:rPr>
              <w:t>137,00</w:t>
            </w:r>
          </w:p>
        </w:tc>
        <w:tc>
          <w:tcPr>
            <w:tcW w:w="1520" w:type="dxa"/>
          </w:tcPr>
          <w:p w14:paraId="53E50445" w14:textId="59CA13BF" w:rsidR="00096504" w:rsidRDefault="00096504" w:rsidP="00096504">
            <w:pPr>
              <w:jc w:val="center"/>
              <w:rPr>
                <w:b/>
                <w:color w:val="000000"/>
                <w:sz w:val="22"/>
                <w:szCs w:val="22"/>
                <w:lang w:val="uk-UA"/>
              </w:rPr>
            </w:pPr>
            <w:r>
              <w:rPr>
                <w:b/>
                <w:color w:val="000000"/>
                <w:sz w:val="22"/>
                <w:szCs w:val="22"/>
                <w:lang w:val="uk-UA"/>
              </w:rPr>
              <w:t>--</w:t>
            </w:r>
          </w:p>
        </w:tc>
      </w:tr>
      <w:tr w:rsidR="000724E6" w14:paraId="19E70601" w14:textId="77777777" w:rsidTr="00096504">
        <w:trPr>
          <w:trHeight w:val="2130"/>
        </w:trPr>
        <w:tc>
          <w:tcPr>
            <w:tcW w:w="4669" w:type="dxa"/>
          </w:tcPr>
          <w:p w14:paraId="75096E58" w14:textId="4F81A4E0" w:rsidR="000724E6" w:rsidRPr="004A320D" w:rsidRDefault="000724E6" w:rsidP="00096504">
            <w:pPr>
              <w:jc w:val="both"/>
              <w:rPr>
                <w:sz w:val="22"/>
                <w:szCs w:val="22"/>
                <w:lang w:val="uk-UA"/>
              </w:rPr>
            </w:pPr>
            <w:r w:rsidRPr="004A320D">
              <w:rPr>
                <w:sz w:val="22"/>
                <w:szCs w:val="22"/>
                <w:lang w:val="uk-UA"/>
              </w:rPr>
              <w:t xml:space="preserve">15) </w:t>
            </w:r>
            <w:r w:rsidR="009562F6">
              <w:rPr>
                <w:sz w:val="22"/>
                <w:szCs w:val="22"/>
                <w:lang w:val="uk-UA"/>
              </w:rPr>
              <w:t>Виготовлення ПКД</w:t>
            </w:r>
            <w:r w:rsidRPr="004A320D">
              <w:rPr>
                <w:sz w:val="22"/>
                <w:szCs w:val="22"/>
                <w:lang w:val="uk-UA"/>
              </w:rPr>
              <w:t xml:space="preserve"> з урахуванням експертизи по об’єкту : «Реконструкція частини приміщень будівлі дитячого навчального закладу №4 під споруду цивільного захисту подвійного призначення із захисними властивостями ПРУ за адресою:вул.Європейська,4,місто Слобожанське, Чугуївський район, Харківська область</w:t>
            </w:r>
          </w:p>
        </w:tc>
        <w:tc>
          <w:tcPr>
            <w:tcW w:w="2686" w:type="dxa"/>
          </w:tcPr>
          <w:p w14:paraId="05DB2550" w14:textId="336AB10F" w:rsidR="000724E6" w:rsidRPr="004A320D" w:rsidRDefault="000724E6" w:rsidP="00096504">
            <w:pPr>
              <w:snapToGrid w:val="0"/>
              <w:jc w:val="center"/>
              <w:rPr>
                <w:sz w:val="22"/>
                <w:szCs w:val="22"/>
                <w:lang w:val="uk-UA"/>
              </w:rPr>
            </w:pPr>
            <w:r w:rsidRPr="004A320D">
              <w:rPr>
                <w:sz w:val="22"/>
                <w:szCs w:val="22"/>
                <w:lang w:val="uk-UA"/>
              </w:rPr>
              <w:t>-/-</w:t>
            </w:r>
          </w:p>
        </w:tc>
        <w:tc>
          <w:tcPr>
            <w:tcW w:w="2262" w:type="dxa"/>
          </w:tcPr>
          <w:p w14:paraId="4333292E" w14:textId="2DD191A8" w:rsidR="000724E6" w:rsidRPr="004A320D" w:rsidRDefault="000724E6" w:rsidP="00096504">
            <w:pPr>
              <w:snapToGrid w:val="0"/>
              <w:jc w:val="center"/>
              <w:rPr>
                <w:bCs/>
                <w:sz w:val="22"/>
                <w:szCs w:val="22"/>
                <w:lang w:val="uk-UA"/>
              </w:rPr>
            </w:pPr>
            <w:r w:rsidRPr="004A320D">
              <w:rPr>
                <w:bCs/>
                <w:sz w:val="22"/>
                <w:szCs w:val="22"/>
                <w:lang w:val="uk-UA"/>
              </w:rPr>
              <w:t>-/-</w:t>
            </w:r>
          </w:p>
        </w:tc>
        <w:tc>
          <w:tcPr>
            <w:tcW w:w="1716" w:type="dxa"/>
          </w:tcPr>
          <w:p w14:paraId="1CBFAF9E" w14:textId="4994123E" w:rsidR="000724E6" w:rsidRPr="004A320D" w:rsidRDefault="000724E6" w:rsidP="00096504">
            <w:pPr>
              <w:jc w:val="center"/>
              <w:rPr>
                <w:bCs/>
                <w:sz w:val="22"/>
                <w:szCs w:val="22"/>
                <w:lang w:val="uk-UA"/>
              </w:rPr>
            </w:pPr>
            <w:r w:rsidRPr="004A320D">
              <w:rPr>
                <w:bCs/>
                <w:sz w:val="22"/>
                <w:szCs w:val="22"/>
                <w:lang w:val="uk-UA"/>
              </w:rPr>
              <w:t>3 900 000,00</w:t>
            </w:r>
          </w:p>
        </w:tc>
        <w:tc>
          <w:tcPr>
            <w:tcW w:w="1716" w:type="dxa"/>
          </w:tcPr>
          <w:p w14:paraId="00C0F514" w14:textId="5379F311" w:rsidR="000724E6" w:rsidRPr="004A320D" w:rsidRDefault="000724E6" w:rsidP="00096504">
            <w:pPr>
              <w:jc w:val="center"/>
              <w:rPr>
                <w:bCs/>
                <w:sz w:val="22"/>
                <w:szCs w:val="22"/>
                <w:lang w:val="uk-UA"/>
              </w:rPr>
            </w:pPr>
            <w:r w:rsidRPr="004A320D">
              <w:rPr>
                <w:bCs/>
                <w:sz w:val="22"/>
                <w:szCs w:val="22"/>
                <w:lang w:val="uk-UA"/>
              </w:rPr>
              <w:t>3 900 000,00</w:t>
            </w:r>
          </w:p>
        </w:tc>
        <w:tc>
          <w:tcPr>
            <w:tcW w:w="1520" w:type="dxa"/>
          </w:tcPr>
          <w:p w14:paraId="0586A7FB" w14:textId="78AD5162" w:rsidR="000724E6" w:rsidRPr="004A320D" w:rsidRDefault="000724E6" w:rsidP="00096504">
            <w:pPr>
              <w:jc w:val="center"/>
              <w:rPr>
                <w:b/>
                <w:sz w:val="22"/>
                <w:szCs w:val="22"/>
                <w:lang w:val="uk-UA"/>
              </w:rPr>
            </w:pPr>
            <w:r w:rsidRPr="004A320D">
              <w:rPr>
                <w:b/>
                <w:sz w:val="22"/>
                <w:szCs w:val="22"/>
                <w:lang w:val="uk-UA"/>
              </w:rPr>
              <w:t>--</w:t>
            </w:r>
          </w:p>
        </w:tc>
      </w:tr>
      <w:tr w:rsidR="00096504" w14:paraId="599BAADA" w14:textId="77777777" w:rsidTr="00096504">
        <w:tc>
          <w:tcPr>
            <w:tcW w:w="4669" w:type="dxa"/>
          </w:tcPr>
          <w:p w14:paraId="2BFD4B24" w14:textId="0C208985" w:rsidR="00096504" w:rsidRDefault="00096504" w:rsidP="0009650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86" w:type="dxa"/>
          </w:tcPr>
          <w:p w14:paraId="2F3868DD" w14:textId="11CD4427" w:rsidR="00096504" w:rsidRDefault="00096504" w:rsidP="00096504">
            <w:pPr>
              <w:snapToGrid w:val="0"/>
              <w:jc w:val="center"/>
              <w:rPr>
                <w:color w:val="000000"/>
                <w:sz w:val="22"/>
                <w:szCs w:val="22"/>
                <w:lang w:val="uk-UA"/>
              </w:rPr>
            </w:pPr>
            <w:r>
              <w:rPr>
                <w:color w:val="000000"/>
                <w:sz w:val="22"/>
                <w:szCs w:val="22"/>
                <w:lang w:val="uk-UA"/>
              </w:rPr>
              <w:t>Слобожанська міська рада</w:t>
            </w:r>
          </w:p>
        </w:tc>
        <w:tc>
          <w:tcPr>
            <w:tcW w:w="2262" w:type="dxa"/>
          </w:tcPr>
          <w:p w14:paraId="221BB663" w14:textId="368B9FD4"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1C30AE1D" w14:textId="0ECA78C6" w:rsidR="00096504" w:rsidRPr="00D57C14" w:rsidRDefault="00096504" w:rsidP="00096504">
            <w:pPr>
              <w:jc w:val="center"/>
              <w:rPr>
                <w:b/>
                <w:color w:val="000000"/>
                <w:sz w:val="22"/>
                <w:szCs w:val="22"/>
                <w:lang w:val="uk-UA"/>
              </w:rPr>
            </w:pPr>
            <w:r>
              <w:rPr>
                <w:b/>
                <w:color w:val="000000"/>
                <w:sz w:val="22"/>
                <w:szCs w:val="22"/>
                <w:lang w:val="uk-UA"/>
              </w:rPr>
              <w:t>3</w:t>
            </w:r>
            <w:r w:rsidR="000724E6">
              <w:rPr>
                <w:b/>
                <w:color w:val="000000"/>
                <w:sz w:val="22"/>
                <w:szCs w:val="22"/>
                <w:lang w:val="uk-UA"/>
              </w:rPr>
              <w:t> </w:t>
            </w:r>
            <w:r>
              <w:rPr>
                <w:b/>
                <w:color w:val="000000"/>
                <w:sz w:val="22"/>
                <w:szCs w:val="22"/>
                <w:lang w:val="uk-UA"/>
              </w:rPr>
              <w:t>066</w:t>
            </w:r>
            <w:r w:rsidR="000724E6">
              <w:rPr>
                <w:b/>
                <w:color w:val="000000"/>
                <w:sz w:val="22"/>
                <w:szCs w:val="22"/>
                <w:lang w:val="uk-UA"/>
              </w:rPr>
              <w:t xml:space="preserve"> </w:t>
            </w:r>
            <w:r>
              <w:rPr>
                <w:b/>
                <w:color w:val="000000"/>
                <w:sz w:val="22"/>
                <w:szCs w:val="22"/>
                <w:lang w:val="uk-UA"/>
              </w:rPr>
              <w:t>281,00</w:t>
            </w:r>
          </w:p>
        </w:tc>
        <w:tc>
          <w:tcPr>
            <w:tcW w:w="1716" w:type="dxa"/>
          </w:tcPr>
          <w:p w14:paraId="12944037" w14:textId="2671AA92" w:rsidR="00096504" w:rsidRPr="00D57C14" w:rsidRDefault="00096504" w:rsidP="00096504">
            <w:pPr>
              <w:jc w:val="center"/>
              <w:rPr>
                <w:b/>
                <w:color w:val="000000"/>
                <w:sz w:val="22"/>
                <w:szCs w:val="22"/>
                <w:lang w:val="uk-UA"/>
              </w:rPr>
            </w:pPr>
            <w:r>
              <w:rPr>
                <w:b/>
                <w:color w:val="000000"/>
                <w:sz w:val="22"/>
                <w:szCs w:val="22"/>
                <w:lang w:val="uk-UA"/>
              </w:rPr>
              <w:t>3</w:t>
            </w:r>
            <w:r w:rsidR="000724E6">
              <w:rPr>
                <w:b/>
                <w:color w:val="000000"/>
                <w:sz w:val="22"/>
                <w:szCs w:val="22"/>
                <w:lang w:val="uk-UA"/>
              </w:rPr>
              <w:t> </w:t>
            </w:r>
            <w:r>
              <w:rPr>
                <w:b/>
                <w:color w:val="000000"/>
                <w:sz w:val="22"/>
                <w:szCs w:val="22"/>
                <w:lang w:val="uk-UA"/>
              </w:rPr>
              <w:t>066</w:t>
            </w:r>
            <w:r w:rsidR="000724E6">
              <w:rPr>
                <w:b/>
                <w:color w:val="000000"/>
                <w:sz w:val="22"/>
                <w:szCs w:val="22"/>
                <w:lang w:val="uk-UA"/>
              </w:rPr>
              <w:t xml:space="preserve"> </w:t>
            </w:r>
            <w:r>
              <w:rPr>
                <w:b/>
                <w:color w:val="000000"/>
                <w:sz w:val="22"/>
                <w:szCs w:val="22"/>
                <w:lang w:val="uk-UA"/>
              </w:rPr>
              <w:t>281,00</w:t>
            </w:r>
          </w:p>
        </w:tc>
        <w:tc>
          <w:tcPr>
            <w:tcW w:w="1520" w:type="dxa"/>
          </w:tcPr>
          <w:p w14:paraId="5C7041DD" w14:textId="4C8DF046" w:rsidR="00096504" w:rsidRPr="00D57C14" w:rsidRDefault="00096504" w:rsidP="00096504">
            <w:pPr>
              <w:jc w:val="center"/>
              <w:rPr>
                <w:b/>
                <w:color w:val="000000"/>
                <w:sz w:val="22"/>
                <w:szCs w:val="22"/>
                <w:lang w:val="uk-UA"/>
              </w:rPr>
            </w:pPr>
            <w:r w:rsidRPr="00D57C14">
              <w:rPr>
                <w:b/>
                <w:color w:val="000000"/>
                <w:sz w:val="22"/>
                <w:szCs w:val="22"/>
                <w:lang w:val="uk-UA"/>
              </w:rPr>
              <w:t>--</w:t>
            </w:r>
          </w:p>
        </w:tc>
      </w:tr>
      <w:tr w:rsidR="00096504" w14:paraId="6207279D" w14:textId="77777777" w:rsidTr="00096504">
        <w:tc>
          <w:tcPr>
            <w:tcW w:w="4669" w:type="dxa"/>
          </w:tcPr>
          <w:p w14:paraId="3FE924C5" w14:textId="3A4E1FE6" w:rsidR="00096504" w:rsidRDefault="00096504" w:rsidP="00096504">
            <w:pPr>
              <w:contextualSpacing/>
              <w:jc w:val="both"/>
              <w:rPr>
                <w:color w:val="000000" w:themeColor="text1"/>
                <w:sz w:val="22"/>
                <w:szCs w:val="22"/>
                <w:lang w:val="uk-UA"/>
              </w:rPr>
            </w:pPr>
            <w:r>
              <w:rPr>
                <w:color w:val="000000" w:themeColor="text1"/>
                <w:sz w:val="22"/>
                <w:szCs w:val="22"/>
                <w:lang w:val="uk-UA"/>
              </w:rPr>
              <w:t>1) Виготовлення проектно-кошторисної документації з урахуванням експертизи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6E3473DA" w14:textId="636020D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D4D6DAD" w14:textId="5AEE9F07" w:rsidR="00096504" w:rsidRPr="00453A75"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4E756CE0" w14:textId="3C738A0A"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498</w:t>
            </w:r>
            <w:r w:rsidR="000724E6">
              <w:rPr>
                <w:bCs/>
                <w:color w:val="000000"/>
                <w:sz w:val="22"/>
                <w:szCs w:val="22"/>
                <w:lang w:val="uk-UA"/>
              </w:rPr>
              <w:t xml:space="preserve"> </w:t>
            </w:r>
            <w:r>
              <w:rPr>
                <w:bCs/>
                <w:color w:val="000000"/>
                <w:sz w:val="22"/>
                <w:szCs w:val="22"/>
                <w:lang w:val="uk-UA"/>
              </w:rPr>
              <w:t>870,00</w:t>
            </w:r>
          </w:p>
        </w:tc>
        <w:tc>
          <w:tcPr>
            <w:tcW w:w="1716" w:type="dxa"/>
          </w:tcPr>
          <w:p w14:paraId="09DE9DED" w14:textId="5EBF813D"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498</w:t>
            </w:r>
            <w:r w:rsidR="000724E6">
              <w:rPr>
                <w:bCs/>
                <w:color w:val="000000"/>
                <w:sz w:val="22"/>
                <w:szCs w:val="22"/>
                <w:lang w:val="uk-UA"/>
              </w:rPr>
              <w:t xml:space="preserve"> </w:t>
            </w:r>
            <w:r>
              <w:rPr>
                <w:bCs/>
                <w:color w:val="000000"/>
                <w:sz w:val="22"/>
                <w:szCs w:val="22"/>
                <w:lang w:val="uk-UA"/>
              </w:rPr>
              <w:t>870,00</w:t>
            </w:r>
          </w:p>
        </w:tc>
        <w:tc>
          <w:tcPr>
            <w:tcW w:w="1520" w:type="dxa"/>
          </w:tcPr>
          <w:p w14:paraId="3C5D4AB0" w14:textId="0B87C2C5" w:rsidR="00096504" w:rsidRDefault="00096504" w:rsidP="00096504">
            <w:pPr>
              <w:jc w:val="center"/>
              <w:rPr>
                <w:b/>
                <w:color w:val="000000"/>
                <w:sz w:val="22"/>
                <w:szCs w:val="22"/>
                <w:lang w:val="uk-UA"/>
              </w:rPr>
            </w:pPr>
            <w:r>
              <w:rPr>
                <w:b/>
                <w:color w:val="000000"/>
                <w:sz w:val="22"/>
                <w:szCs w:val="22"/>
                <w:lang w:val="uk-UA"/>
              </w:rPr>
              <w:t>--</w:t>
            </w:r>
          </w:p>
        </w:tc>
      </w:tr>
      <w:tr w:rsidR="00096504" w14:paraId="48E2823F" w14:textId="77777777" w:rsidTr="00096504">
        <w:tc>
          <w:tcPr>
            <w:tcW w:w="4669" w:type="dxa"/>
          </w:tcPr>
          <w:p w14:paraId="2F5E978F" w14:textId="7E8084FD" w:rsidR="00096504" w:rsidRDefault="00096504" w:rsidP="00096504">
            <w:pPr>
              <w:contextualSpacing/>
              <w:jc w:val="both"/>
              <w:rPr>
                <w:color w:val="000000" w:themeColor="text1"/>
                <w:sz w:val="22"/>
                <w:szCs w:val="22"/>
                <w:lang w:val="uk-UA"/>
              </w:rPr>
            </w:pPr>
            <w:r>
              <w:rPr>
                <w:color w:val="000000" w:themeColor="text1"/>
                <w:sz w:val="22"/>
                <w:szCs w:val="22"/>
                <w:lang w:val="uk-UA"/>
              </w:rPr>
              <w:t xml:space="preserve">2) Розробка технічного звіту ,щодо стану несущих конструкцій та фундаменту будівлі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w:t>
            </w:r>
            <w:r>
              <w:rPr>
                <w:color w:val="000000" w:themeColor="text1"/>
                <w:sz w:val="22"/>
                <w:szCs w:val="22"/>
                <w:lang w:val="uk-UA"/>
              </w:rPr>
              <w:lastRenderedPageBreak/>
              <w:t>захисними властивостями ПРУ: вул.Паркова,3 місто Слобожанське, Чугуївський район, Харківська область»</w:t>
            </w:r>
          </w:p>
        </w:tc>
        <w:tc>
          <w:tcPr>
            <w:tcW w:w="2686" w:type="dxa"/>
          </w:tcPr>
          <w:p w14:paraId="5AE91C31" w14:textId="70A37254"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3BEB7C70" w14:textId="27B1473F"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54119919" w14:textId="73CDEC61" w:rsidR="00096504" w:rsidRDefault="00096504" w:rsidP="00096504">
            <w:pPr>
              <w:jc w:val="center"/>
              <w:rPr>
                <w:bCs/>
                <w:color w:val="000000"/>
                <w:sz w:val="22"/>
                <w:szCs w:val="22"/>
                <w:lang w:val="uk-UA"/>
              </w:rPr>
            </w:pPr>
            <w:r>
              <w:rPr>
                <w:bCs/>
                <w:color w:val="000000"/>
                <w:sz w:val="22"/>
                <w:szCs w:val="22"/>
                <w:lang w:val="uk-UA"/>
              </w:rPr>
              <w:t>69</w:t>
            </w:r>
            <w:r w:rsidR="000724E6">
              <w:rPr>
                <w:bCs/>
                <w:color w:val="000000"/>
                <w:sz w:val="22"/>
                <w:szCs w:val="22"/>
                <w:lang w:val="uk-UA"/>
              </w:rPr>
              <w:t xml:space="preserve"> </w:t>
            </w:r>
            <w:r>
              <w:rPr>
                <w:bCs/>
                <w:color w:val="000000"/>
                <w:sz w:val="22"/>
                <w:szCs w:val="22"/>
                <w:lang w:val="uk-UA"/>
              </w:rPr>
              <w:t>000,00</w:t>
            </w:r>
          </w:p>
        </w:tc>
        <w:tc>
          <w:tcPr>
            <w:tcW w:w="1716" w:type="dxa"/>
          </w:tcPr>
          <w:p w14:paraId="422B27B4" w14:textId="3DF242AB" w:rsidR="00096504" w:rsidRDefault="00096504" w:rsidP="00096504">
            <w:pPr>
              <w:jc w:val="center"/>
              <w:rPr>
                <w:bCs/>
                <w:color w:val="000000"/>
                <w:sz w:val="22"/>
                <w:szCs w:val="22"/>
                <w:lang w:val="uk-UA"/>
              </w:rPr>
            </w:pPr>
            <w:r>
              <w:rPr>
                <w:bCs/>
                <w:color w:val="000000"/>
                <w:sz w:val="22"/>
                <w:szCs w:val="22"/>
                <w:lang w:val="uk-UA"/>
              </w:rPr>
              <w:t>69</w:t>
            </w:r>
            <w:r w:rsidR="000724E6">
              <w:rPr>
                <w:bCs/>
                <w:color w:val="000000"/>
                <w:sz w:val="22"/>
                <w:szCs w:val="22"/>
                <w:lang w:val="uk-UA"/>
              </w:rPr>
              <w:t xml:space="preserve"> </w:t>
            </w:r>
            <w:r>
              <w:rPr>
                <w:bCs/>
                <w:color w:val="000000"/>
                <w:sz w:val="22"/>
                <w:szCs w:val="22"/>
                <w:lang w:val="uk-UA"/>
              </w:rPr>
              <w:t>000,00</w:t>
            </w:r>
          </w:p>
        </w:tc>
        <w:tc>
          <w:tcPr>
            <w:tcW w:w="1520" w:type="dxa"/>
          </w:tcPr>
          <w:p w14:paraId="0C9EF325" w14:textId="75ED0FB4" w:rsidR="00096504" w:rsidRDefault="00BC2966" w:rsidP="00096504">
            <w:pPr>
              <w:jc w:val="center"/>
              <w:rPr>
                <w:b/>
                <w:color w:val="000000"/>
                <w:sz w:val="22"/>
                <w:szCs w:val="22"/>
                <w:lang w:val="uk-UA"/>
              </w:rPr>
            </w:pPr>
            <w:r>
              <w:rPr>
                <w:b/>
                <w:color w:val="000000"/>
                <w:sz w:val="22"/>
                <w:szCs w:val="22"/>
                <w:lang w:val="uk-UA"/>
              </w:rPr>
              <w:t>-</w:t>
            </w:r>
          </w:p>
        </w:tc>
      </w:tr>
      <w:tr w:rsidR="00096504" w14:paraId="205E10AB" w14:textId="77777777" w:rsidTr="00096504">
        <w:tc>
          <w:tcPr>
            <w:tcW w:w="4669" w:type="dxa"/>
          </w:tcPr>
          <w:p w14:paraId="2984002D" w14:textId="3B3BF779" w:rsidR="00096504" w:rsidRDefault="00096504" w:rsidP="00096504">
            <w:pPr>
              <w:contextualSpacing/>
              <w:jc w:val="both"/>
              <w:rPr>
                <w:color w:val="000000" w:themeColor="text1"/>
                <w:sz w:val="22"/>
                <w:szCs w:val="22"/>
                <w:lang w:val="uk-UA"/>
              </w:rPr>
            </w:pPr>
            <w:r>
              <w:rPr>
                <w:color w:val="000000" w:themeColor="text1"/>
                <w:sz w:val="22"/>
                <w:szCs w:val="22"/>
                <w:lang w:val="uk-UA"/>
              </w:rPr>
              <w:t xml:space="preserve">3) Виготовлення проектно-кошторисної документації з урахуванням експертизи  по об’єкту «Реконструкція будівель дитячого навчального закладу №6 під споруду цивільного захисту подвійного призначення із захисними властивостями ПРУ та багатофункціональний комплекс для надання послуг у сферах соціального захисту, культури та спорту за </w:t>
            </w:r>
            <w:proofErr w:type="spellStart"/>
            <w:r>
              <w:rPr>
                <w:color w:val="000000" w:themeColor="text1"/>
                <w:sz w:val="22"/>
                <w:szCs w:val="22"/>
                <w:lang w:val="uk-UA"/>
              </w:rPr>
              <w:t>адресою</w:t>
            </w:r>
            <w:proofErr w:type="spellEnd"/>
            <w:r>
              <w:rPr>
                <w:color w:val="000000" w:themeColor="text1"/>
                <w:sz w:val="22"/>
                <w:szCs w:val="22"/>
                <w:lang w:val="uk-UA"/>
              </w:rPr>
              <w:t>: вул.Каштанова,21, місто Слобожанське, Чугуївський район, Харківська область»</w:t>
            </w:r>
          </w:p>
        </w:tc>
        <w:tc>
          <w:tcPr>
            <w:tcW w:w="2686" w:type="dxa"/>
          </w:tcPr>
          <w:p w14:paraId="4807999C" w14:textId="5170A22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69CD8A6" w14:textId="38CB0B36"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2A30567C" w14:textId="3D08F6B4"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498</w:t>
            </w:r>
            <w:r w:rsidR="000724E6">
              <w:rPr>
                <w:bCs/>
                <w:color w:val="000000"/>
                <w:sz w:val="22"/>
                <w:szCs w:val="22"/>
                <w:lang w:val="uk-UA"/>
              </w:rPr>
              <w:t xml:space="preserve"> </w:t>
            </w:r>
            <w:r>
              <w:rPr>
                <w:bCs/>
                <w:color w:val="000000"/>
                <w:sz w:val="22"/>
                <w:szCs w:val="22"/>
                <w:lang w:val="uk-UA"/>
              </w:rPr>
              <w:t>411,00</w:t>
            </w:r>
          </w:p>
        </w:tc>
        <w:tc>
          <w:tcPr>
            <w:tcW w:w="1716" w:type="dxa"/>
          </w:tcPr>
          <w:p w14:paraId="1B72A865" w14:textId="31FAEBE5" w:rsidR="00096504" w:rsidRDefault="00096504" w:rsidP="00096504">
            <w:pPr>
              <w:jc w:val="center"/>
              <w:rPr>
                <w:bCs/>
                <w:color w:val="000000"/>
                <w:sz w:val="22"/>
                <w:szCs w:val="22"/>
                <w:lang w:val="uk-UA"/>
              </w:rPr>
            </w:pPr>
            <w:r>
              <w:rPr>
                <w:bCs/>
                <w:color w:val="000000"/>
                <w:sz w:val="22"/>
                <w:szCs w:val="22"/>
                <w:lang w:val="uk-UA"/>
              </w:rPr>
              <w:t>1</w:t>
            </w:r>
            <w:r w:rsidR="000724E6">
              <w:rPr>
                <w:bCs/>
                <w:color w:val="000000"/>
                <w:sz w:val="22"/>
                <w:szCs w:val="22"/>
                <w:lang w:val="uk-UA"/>
              </w:rPr>
              <w:t> </w:t>
            </w:r>
            <w:r>
              <w:rPr>
                <w:bCs/>
                <w:color w:val="000000"/>
                <w:sz w:val="22"/>
                <w:szCs w:val="22"/>
                <w:lang w:val="uk-UA"/>
              </w:rPr>
              <w:t>498</w:t>
            </w:r>
            <w:r w:rsidR="000724E6">
              <w:rPr>
                <w:bCs/>
                <w:color w:val="000000"/>
                <w:sz w:val="22"/>
                <w:szCs w:val="22"/>
                <w:lang w:val="uk-UA"/>
              </w:rPr>
              <w:t xml:space="preserve"> </w:t>
            </w:r>
            <w:r>
              <w:rPr>
                <w:bCs/>
                <w:color w:val="000000"/>
                <w:sz w:val="22"/>
                <w:szCs w:val="22"/>
                <w:lang w:val="uk-UA"/>
              </w:rPr>
              <w:t>411,00</w:t>
            </w:r>
          </w:p>
        </w:tc>
        <w:tc>
          <w:tcPr>
            <w:tcW w:w="1520" w:type="dxa"/>
          </w:tcPr>
          <w:p w14:paraId="18B2D9E6" w14:textId="7155716B" w:rsidR="00096504" w:rsidRDefault="00BC2966" w:rsidP="00096504">
            <w:pPr>
              <w:jc w:val="center"/>
              <w:rPr>
                <w:b/>
                <w:color w:val="000000"/>
                <w:sz w:val="22"/>
                <w:szCs w:val="22"/>
                <w:lang w:val="uk-UA"/>
              </w:rPr>
            </w:pPr>
            <w:r>
              <w:rPr>
                <w:b/>
                <w:color w:val="000000"/>
                <w:sz w:val="22"/>
                <w:szCs w:val="22"/>
                <w:lang w:val="uk-UA"/>
              </w:rPr>
              <w:t>-</w:t>
            </w:r>
          </w:p>
        </w:tc>
      </w:tr>
      <w:tr w:rsidR="00096504" w14:paraId="7E9AAA27" w14:textId="77777777" w:rsidTr="00096504">
        <w:tc>
          <w:tcPr>
            <w:tcW w:w="4669" w:type="dxa"/>
          </w:tcPr>
          <w:p w14:paraId="71B3A1CF" w14:textId="74B04EE1" w:rsidR="00096504" w:rsidRDefault="00096504" w:rsidP="00096504">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86" w:type="dxa"/>
          </w:tcPr>
          <w:p w14:paraId="13537571" w14:textId="5506014A" w:rsidR="00096504" w:rsidRDefault="00096504" w:rsidP="00096504">
            <w:pPr>
              <w:snapToGrid w:val="0"/>
              <w:jc w:val="center"/>
              <w:rPr>
                <w:color w:val="000000"/>
                <w:sz w:val="22"/>
                <w:szCs w:val="22"/>
                <w:lang w:val="uk-UA"/>
              </w:rPr>
            </w:pPr>
            <w:r>
              <w:rPr>
                <w:color w:val="000000"/>
                <w:sz w:val="22"/>
                <w:szCs w:val="22"/>
                <w:lang w:val="uk-UA"/>
              </w:rPr>
              <w:t>КП «Комунальник»</w:t>
            </w:r>
          </w:p>
        </w:tc>
        <w:tc>
          <w:tcPr>
            <w:tcW w:w="2262" w:type="dxa"/>
          </w:tcPr>
          <w:p w14:paraId="03CD319E" w14:textId="257F6B5F" w:rsidR="00096504" w:rsidRDefault="00096504" w:rsidP="00096504">
            <w:pPr>
              <w:snapToGrid w:val="0"/>
              <w:jc w:val="center"/>
              <w:rPr>
                <w:bCs/>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71F52B66" w14:textId="023872BB" w:rsidR="00096504" w:rsidRPr="00FA70F9" w:rsidRDefault="00096504" w:rsidP="00096504">
            <w:pPr>
              <w:jc w:val="center"/>
              <w:rPr>
                <w:b/>
                <w:color w:val="000000"/>
                <w:sz w:val="22"/>
                <w:szCs w:val="22"/>
                <w:lang w:val="uk-UA"/>
              </w:rPr>
            </w:pPr>
            <w:r>
              <w:rPr>
                <w:b/>
                <w:color w:val="000000"/>
                <w:sz w:val="22"/>
                <w:szCs w:val="22"/>
                <w:lang w:val="uk-UA"/>
              </w:rPr>
              <w:t>70</w:t>
            </w:r>
            <w:r w:rsidR="000724E6">
              <w:rPr>
                <w:b/>
                <w:color w:val="000000"/>
                <w:sz w:val="22"/>
                <w:szCs w:val="22"/>
                <w:lang w:val="uk-UA"/>
              </w:rPr>
              <w:t xml:space="preserve"> </w:t>
            </w:r>
            <w:r>
              <w:rPr>
                <w:b/>
                <w:color w:val="000000"/>
                <w:sz w:val="22"/>
                <w:szCs w:val="22"/>
                <w:lang w:val="uk-UA"/>
              </w:rPr>
              <w:t>385,00</w:t>
            </w:r>
          </w:p>
        </w:tc>
        <w:tc>
          <w:tcPr>
            <w:tcW w:w="1716" w:type="dxa"/>
          </w:tcPr>
          <w:p w14:paraId="658EE050" w14:textId="4A962ECC" w:rsidR="00096504" w:rsidRPr="00FA70F9" w:rsidRDefault="00096504" w:rsidP="00096504">
            <w:pPr>
              <w:jc w:val="center"/>
              <w:rPr>
                <w:b/>
                <w:color w:val="000000"/>
                <w:sz w:val="22"/>
                <w:szCs w:val="22"/>
                <w:lang w:val="uk-UA"/>
              </w:rPr>
            </w:pPr>
            <w:r>
              <w:rPr>
                <w:b/>
                <w:color w:val="000000"/>
                <w:sz w:val="22"/>
                <w:szCs w:val="22"/>
                <w:lang w:val="uk-UA"/>
              </w:rPr>
              <w:t>70</w:t>
            </w:r>
            <w:r w:rsidR="000724E6">
              <w:rPr>
                <w:b/>
                <w:color w:val="000000"/>
                <w:sz w:val="22"/>
                <w:szCs w:val="22"/>
                <w:lang w:val="uk-UA"/>
              </w:rPr>
              <w:t xml:space="preserve"> </w:t>
            </w:r>
            <w:r>
              <w:rPr>
                <w:b/>
                <w:color w:val="000000"/>
                <w:sz w:val="22"/>
                <w:szCs w:val="22"/>
                <w:lang w:val="uk-UA"/>
              </w:rPr>
              <w:t>385,00</w:t>
            </w:r>
          </w:p>
        </w:tc>
        <w:tc>
          <w:tcPr>
            <w:tcW w:w="1520" w:type="dxa"/>
          </w:tcPr>
          <w:p w14:paraId="35404B6F" w14:textId="58232AAA" w:rsidR="00096504" w:rsidRDefault="00096504" w:rsidP="00096504">
            <w:pPr>
              <w:jc w:val="center"/>
              <w:rPr>
                <w:b/>
                <w:color w:val="000000"/>
                <w:sz w:val="22"/>
                <w:szCs w:val="22"/>
                <w:lang w:val="uk-UA"/>
              </w:rPr>
            </w:pPr>
            <w:r>
              <w:rPr>
                <w:b/>
                <w:color w:val="000000"/>
                <w:sz w:val="22"/>
                <w:szCs w:val="22"/>
                <w:lang w:val="uk-UA"/>
              </w:rPr>
              <w:t>--</w:t>
            </w:r>
          </w:p>
        </w:tc>
      </w:tr>
      <w:tr w:rsidR="00096504" w14:paraId="29BD4DCD" w14:textId="77777777" w:rsidTr="00096504">
        <w:tc>
          <w:tcPr>
            <w:tcW w:w="4669" w:type="dxa"/>
          </w:tcPr>
          <w:p w14:paraId="070B5263" w14:textId="375F420B" w:rsidR="00096504" w:rsidRPr="00FA70F9" w:rsidRDefault="00096504" w:rsidP="00096504">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86" w:type="dxa"/>
          </w:tcPr>
          <w:p w14:paraId="586450E4" w14:textId="1437CE0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B802C1F" w14:textId="5A72509A"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F296D51" w14:textId="0204BE9B" w:rsidR="00096504" w:rsidRDefault="00096504" w:rsidP="00096504">
            <w:pPr>
              <w:jc w:val="center"/>
              <w:rPr>
                <w:bCs/>
                <w:color w:val="000000"/>
                <w:sz w:val="22"/>
                <w:szCs w:val="22"/>
                <w:lang w:val="uk-UA"/>
              </w:rPr>
            </w:pPr>
            <w:r>
              <w:rPr>
                <w:bCs/>
                <w:color w:val="000000"/>
                <w:sz w:val="22"/>
                <w:szCs w:val="22"/>
                <w:lang w:val="uk-UA"/>
              </w:rPr>
              <w:t>48</w:t>
            </w:r>
            <w:r w:rsidR="000724E6">
              <w:rPr>
                <w:bCs/>
                <w:color w:val="000000"/>
                <w:sz w:val="22"/>
                <w:szCs w:val="22"/>
                <w:lang w:val="uk-UA"/>
              </w:rPr>
              <w:t xml:space="preserve"> </w:t>
            </w:r>
            <w:r>
              <w:rPr>
                <w:bCs/>
                <w:color w:val="000000"/>
                <w:sz w:val="22"/>
                <w:szCs w:val="22"/>
                <w:lang w:val="uk-UA"/>
              </w:rPr>
              <w:t>576,00</w:t>
            </w:r>
          </w:p>
        </w:tc>
        <w:tc>
          <w:tcPr>
            <w:tcW w:w="1716" w:type="dxa"/>
          </w:tcPr>
          <w:p w14:paraId="13537DEB" w14:textId="0B10E8C6" w:rsidR="00096504" w:rsidRDefault="00096504" w:rsidP="00096504">
            <w:pPr>
              <w:jc w:val="center"/>
              <w:rPr>
                <w:bCs/>
                <w:color w:val="000000"/>
                <w:sz w:val="22"/>
                <w:szCs w:val="22"/>
                <w:lang w:val="uk-UA"/>
              </w:rPr>
            </w:pPr>
            <w:r>
              <w:rPr>
                <w:bCs/>
                <w:color w:val="000000"/>
                <w:sz w:val="22"/>
                <w:szCs w:val="22"/>
                <w:lang w:val="uk-UA"/>
              </w:rPr>
              <w:t>48</w:t>
            </w:r>
            <w:r w:rsidR="000724E6">
              <w:rPr>
                <w:bCs/>
                <w:color w:val="000000"/>
                <w:sz w:val="22"/>
                <w:szCs w:val="22"/>
                <w:lang w:val="uk-UA"/>
              </w:rPr>
              <w:t xml:space="preserve"> </w:t>
            </w:r>
            <w:r>
              <w:rPr>
                <w:bCs/>
                <w:color w:val="000000"/>
                <w:sz w:val="22"/>
                <w:szCs w:val="22"/>
                <w:lang w:val="uk-UA"/>
              </w:rPr>
              <w:t>576,00</w:t>
            </w:r>
          </w:p>
        </w:tc>
        <w:tc>
          <w:tcPr>
            <w:tcW w:w="1520" w:type="dxa"/>
          </w:tcPr>
          <w:p w14:paraId="05124A69" w14:textId="154BAE1B" w:rsidR="00096504" w:rsidRDefault="00096504" w:rsidP="00096504">
            <w:pPr>
              <w:jc w:val="center"/>
              <w:rPr>
                <w:b/>
                <w:color w:val="000000"/>
                <w:sz w:val="22"/>
                <w:szCs w:val="22"/>
                <w:lang w:val="uk-UA"/>
              </w:rPr>
            </w:pPr>
            <w:r>
              <w:rPr>
                <w:b/>
                <w:color w:val="000000"/>
                <w:sz w:val="22"/>
                <w:szCs w:val="22"/>
                <w:lang w:val="uk-UA"/>
              </w:rPr>
              <w:t>--</w:t>
            </w:r>
          </w:p>
        </w:tc>
      </w:tr>
      <w:tr w:rsidR="00096504" w14:paraId="35A256F7" w14:textId="77777777" w:rsidTr="00096504">
        <w:tc>
          <w:tcPr>
            <w:tcW w:w="4669" w:type="dxa"/>
          </w:tcPr>
          <w:p w14:paraId="67A06FF4" w14:textId="59A3D815" w:rsidR="00096504" w:rsidRPr="00FA70F9" w:rsidRDefault="00096504" w:rsidP="00096504">
            <w:pPr>
              <w:jc w:val="both"/>
              <w:rPr>
                <w:color w:val="000000" w:themeColor="text1"/>
                <w:sz w:val="22"/>
                <w:szCs w:val="22"/>
                <w:lang w:val="uk-UA"/>
              </w:rPr>
            </w:pPr>
            <w:r>
              <w:rPr>
                <w:color w:val="000000" w:themeColor="text1"/>
                <w:sz w:val="22"/>
                <w:szCs w:val="22"/>
                <w:lang w:val="uk-UA"/>
              </w:rPr>
              <w:t xml:space="preserve">2) Облаштування найпростіших укриттів, а саме: придбання матеріалів для ремонту електропроводки в найпростіших укриттях за наступними адресами:вул.Енергетиків,7; вул.Енергетиків,9;вул.Дружби,1; вул.Дружби,11;вул.Миру,3;вул.Я.Мудрого 4,6,8,10; вул.Шевченка,2 </w:t>
            </w:r>
            <w:proofErr w:type="spellStart"/>
            <w:r>
              <w:rPr>
                <w:color w:val="000000" w:themeColor="text1"/>
                <w:sz w:val="22"/>
                <w:szCs w:val="22"/>
                <w:lang w:val="uk-UA"/>
              </w:rPr>
              <w:t>м.Слобожанського</w:t>
            </w:r>
            <w:proofErr w:type="spellEnd"/>
            <w:r>
              <w:rPr>
                <w:color w:val="000000" w:themeColor="text1"/>
                <w:sz w:val="22"/>
                <w:szCs w:val="22"/>
                <w:lang w:val="uk-UA"/>
              </w:rPr>
              <w:t xml:space="preserve"> Чугуївського району, Харківської області</w:t>
            </w:r>
          </w:p>
        </w:tc>
        <w:tc>
          <w:tcPr>
            <w:tcW w:w="2686" w:type="dxa"/>
          </w:tcPr>
          <w:p w14:paraId="10F3D95B" w14:textId="799C75F0"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75E6393E" w14:textId="0839E9B1"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C2F00C7" w14:textId="22BEAAB5" w:rsidR="00096504" w:rsidRDefault="00096504" w:rsidP="00096504">
            <w:pPr>
              <w:jc w:val="center"/>
              <w:rPr>
                <w:bCs/>
                <w:color w:val="000000"/>
                <w:sz w:val="22"/>
                <w:szCs w:val="22"/>
                <w:lang w:val="uk-UA"/>
              </w:rPr>
            </w:pPr>
            <w:r>
              <w:rPr>
                <w:bCs/>
                <w:color w:val="000000"/>
                <w:sz w:val="22"/>
                <w:szCs w:val="22"/>
                <w:lang w:val="uk-UA"/>
              </w:rPr>
              <w:t>21</w:t>
            </w:r>
            <w:r w:rsidR="000724E6">
              <w:rPr>
                <w:bCs/>
                <w:color w:val="000000"/>
                <w:sz w:val="22"/>
                <w:szCs w:val="22"/>
                <w:lang w:val="uk-UA"/>
              </w:rPr>
              <w:t xml:space="preserve"> </w:t>
            </w:r>
            <w:r>
              <w:rPr>
                <w:bCs/>
                <w:color w:val="000000"/>
                <w:sz w:val="22"/>
                <w:szCs w:val="22"/>
                <w:lang w:val="uk-UA"/>
              </w:rPr>
              <w:t>809,00</w:t>
            </w:r>
          </w:p>
        </w:tc>
        <w:tc>
          <w:tcPr>
            <w:tcW w:w="1716" w:type="dxa"/>
          </w:tcPr>
          <w:p w14:paraId="523D9281" w14:textId="07A7A3C3" w:rsidR="00096504" w:rsidRDefault="00096504" w:rsidP="00096504">
            <w:pPr>
              <w:jc w:val="center"/>
              <w:rPr>
                <w:bCs/>
                <w:color w:val="000000"/>
                <w:sz w:val="22"/>
                <w:szCs w:val="22"/>
                <w:lang w:val="uk-UA"/>
              </w:rPr>
            </w:pPr>
            <w:r>
              <w:rPr>
                <w:bCs/>
                <w:color w:val="000000"/>
                <w:sz w:val="22"/>
                <w:szCs w:val="22"/>
                <w:lang w:val="uk-UA"/>
              </w:rPr>
              <w:t>21</w:t>
            </w:r>
            <w:r w:rsidR="000724E6">
              <w:rPr>
                <w:bCs/>
                <w:color w:val="000000"/>
                <w:sz w:val="22"/>
                <w:szCs w:val="22"/>
                <w:lang w:val="uk-UA"/>
              </w:rPr>
              <w:t xml:space="preserve"> </w:t>
            </w:r>
            <w:r>
              <w:rPr>
                <w:bCs/>
                <w:color w:val="000000"/>
                <w:sz w:val="22"/>
                <w:szCs w:val="22"/>
                <w:lang w:val="uk-UA"/>
              </w:rPr>
              <w:t>809,00</w:t>
            </w:r>
          </w:p>
        </w:tc>
        <w:tc>
          <w:tcPr>
            <w:tcW w:w="1520" w:type="dxa"/>
          </w:tcPr>
          <w:p w14:paraId="1F2A5241" w14:textId="1EFEF832" w:rsidR="00096504" w:rsidRDefault="00096504" w:rsidP="00096504">
            <w:pPr>
              <w:jc w:val="center"/>
              <w:rPr>
                <w:b/>
                <w:color w:val="000000"/>
                <w:sz w:val="22"/>
                <w:szCs w:val="22"/>
                <w:lang w:val="uk-UA"/>
              </w:rPr>
            </w:pPr>
            <w:r>
              <w:rPr>
                <w:b/>
                <w:color w:val="000000"/>
                <w:sz w:val="22"/>
                <w:szCs w:val="22"/>
                <w:lang w:val="uk-UA"/>
              </w:rPr>
              <w:t>--</w:t>
            </w:r>
          </w:p>
        </w:tc>
      </w:tr>
      <w:tr w:rsidR="004E5459" w14:paraId="14E3D283" w14:textId="77777777" w:rsidTr="00096504">
        <w:tc>
          <w:tcPr>
            <w:tcW w:w="4669" w:type="dxa"/>
          </w:tcPr>
          <w:p w14:paraId="05310CFA" w14:textId="77777777" w:rsidR="004E5459" w:rsidRDefault="004E5459" w:rsidP="004E5459">
            <w:pPr>
              <w:jc w:val="both"/>
              <w:rPr>
                <w:color w:val="000000" w:themeColor="text1"/>
                <w:sz w:val="22"/>
                <w:szCs w:val="22"/>
                <w:lang w:val="uk-UA"/>
              </w:rPr>
            </w:pPr>
            <w:r>
              <w:rPr>
                <w:color w:val="000000" w:themeColor="text1"/>
                <w:sz w:val="22"/>
                <w:szCs w:val="22"/>
                <w:lang w:val="uk-UA"/>
              </w:rPr>
              <w:t>2.1.4.Комунальний заклад ЗДО №3:</w:t>
            </w:r>
          </w:p>
          <w:p w14:paraId="2D4BEA44" w14:textId="070346C1" w:rsidR="004E5459" w:rsidRDefault="004E5459" w:rsidP="004E5459">
            <w:pPr>
              <w:jc w:val="both"/>
              <w:rPr>
                <w:color w:val="000000" w:themeColor="text1"/>
                <w:sz w:val="22"/>
                <w:szCs w:val="22"/>
                <w:lang w:val="uk-UA"/>
              </w:rPr>
            </w:pPr>
            <w:r>
              <w:rPr>
                <w:color w:val="000000" w:themeColor="text1"/>
                <w:sz w:val="22"/>
                <w:szCs w:val="22"/>
                <w:lang w:val="uk-UA"/>
              </w:rPr>
              <w:t>- Оплата енергоносіїв при використанні найпростішого укриття, що знаходиться на території закладу</w:t>
            </w:r>
          </w:p>
        </w:tc>
        <w:tc>
          <w:tcPr>
            <w:tcW w:w="2686" w:type="dxa"/>
          </w:tcPr>
          <w:p w14:paraId="5466EB0C" w14:textId="2ADE380D" w:rsidR="004E5459" w:rsidRDefault="004E5459" w:rsidP="004E5459">
            <w:pPr>
              <w:snapToGrid w:val="0"/>
              <w:jc w:val="center"/>
              <w:rPr>
                <w:color w:val="000000"/>
                <w:sz w:val="22"/>
                <w:szCs w:val="22"/>
                <w:lang w:val="uk-UA"/>
              </w:rPr>
            </w:pPr>
            <w:r>
              <w:rPr>
                <w:color w:val="000000"/>
                <w:sz w:val="22"/>
                <w:szCs w:val="22"/>
                <w:lang w:val="uk-UA"/>
              </w:rPr>
              <w:t>Заклад дошкільної освіти №3</w:t>
            </w:r>
          </w:p>
        </w:tc>
        <w:tc>
          <w:tcPr>
            <w:tcW w:w="2262" w:type="dxa"/>
          </w:tcPr>
          <w:p w14:paraId="0B541BFB" w14:textId="38E00F29" w:rsidR="004E5459" w:rsidRDefault="004E5459" w:rsidP="004E5459">
            <w:pPr>
              <w:snapToGrid w:val="0"/>
              <w:jc w:val="center"/>
              <w:rPr>
                <w:bCs/>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34C21FE3" w14:textId="41A83122" w:rsidR="004E5459" w:rsidRPr="006A7F18" w:rsidRDefault="004E5459" w:rsidP="004E5459">
            <w:pPr>
              <w:jc w:val="center"/>
              <w:rPr>
                <w:b/>
                <w:color w:val="000000"/>
                <w:sz w:val="22"/>
                <w:szCs w:val="22"/>
                <w:lang w:val="uk-UA"/>
              </w:rPr>
            </w:pPr>
            <w:r w:rsidRPr="006A7F18">
              <w:rPr>
                <w:b/>
                <w:color w:val="000000"/>
                <w:sz w:val="22"/>
                <w:szCs w:val="22"/>
                <w:lang w:val="uk-UA"/>
              </w:rPr>
              <w:t>34</w:t>
            </w:r>
            <w:r>
              <w:rPr>
                <w:b/>
                <w:color w:val="000000"/>
                <w:sz w:val="22"/>
                <w:szCs w:val="22"/>
                <w:lang w:val="uk-UA"/>
              </w:rPr>
              <w:t xml:space="preserve"> </w:t>
            </w:r>
            <w:r w:rsidRPr="006A7F18">
              <w:rPr>
                <w:b/>
                <w:color w:val="000000"/>
                <w:sz w:val="22"/>
                <w:szCs w:val="22"/>
                <w:lang w:val="uk-UA"/>
              </w:rPr>
              <w:t>328,00</w:t>
            </w:r>
          </w:p>
        </w:tc>
        <w:tc>
          <w:tcPr>
            <w:tcW w:w="1716" w:type="dxa"/>
          </w:tcPr>
          <w:p w14:paraId="164E07AE" w14:textId="6C71C675" w:rsidR="004E5459" w:rsidRPr="006A7F18" w:rsidRDefault="004E5459" w:rsidP="004E5459">
            <w:pPr>
              <w:jc w:val="center"/>
              <w:rPr>
                <w:b/>
                <w:color w:val="000000"/>
                <w:sz w:val="22"/>
                <w:szCs w:val="22"/>
                <w:lang w:val="uk-UA"/>
              </w:rPr>
            </w:pPr>
            <w:r w:rsidRPr="006A7F18">
              <w:rPr>
                <w:b/>
                <w:color w:val="000000"/>
                <w:sz w:val="22"/>
                <w:szCs w:val="22"/>
                <w:lang w:val="uk-UA"/>
              </w:rPr>
              <w:t>34</w:t>
            </w:r>
            <w:r>
              <w:rPr>
                <w:b/>
                <w:color w:val="000000"/>
                <w:sz w:val="22"/>
                <w:szCs w:val="22"/>
                <w:lang w:val="uk-UA"/>
              </w:rPr>
              <w:t xml:space="preserve"> </w:t>
            </w:r>
            <w:r w:rsidRPr="006A7F18">
              <w:rPr>
                <w:b/>
                <w:color w:val="000000"/>
                <w:sz w:val="22"/>
                <w:szCs w:val="22"/>
                <w:lang w:val="uk-UA"/>
              </w:rPr>
              <w:t>328,00</w:t>
            </w:r>
          </w:p>
        </w:tc>
        <w:tc>
          <w:tcPr>
            <w:tcW w:w="1520" w:type="dxa"/>
          </w:tcPr>
          <w:p w14:paraId="4A896B3D" w14:textId="1C2321C3" w:rsidR="004E5459" w:rsidRDefault="004E5459" w:rsidP="004E5459">
            <w:pPr>
              <w:jc w:val="center"/>
              <w:rPr>
                <w:b/>
                <w:color w:val="000000"/>
                <w:sz w:val="22"/>
                <w:szCs w:val="22"/>
                <w:lang w:val="uk-UA"/>
              </w:rPr>
            </w:pPr>
            <w:r w:rsidRPr="00FC24B9">
              <w:rPr>
                <w:b/>
                <w:color w:val="000000"/>
                <w:sz w:val="22"/>
                <w:szCs w:val="22"/>
                <w:lang w:val="uk-UA"/>
              </w:rPr>
              <w:t>--</w:t>
            </w:r>
          </w:p>
        </w:tc>
      </w:tr>
      <w:tr w:rsidR="004A320D" w:rsidRPr="004A320D" w14:paraId="545F0689" w14:textId="77777777" w:rsidTr="00096504">
        <w:tc>
          <w:tcPr>
            <w:tcW w:w="4669" w:type="dxa"/>
          </w:tcPr>
          <w:p w14:paraId="3FEEF103" w14:textId="03765CE5" w:rsidR="004E5459" w:rsidRPr="004A320D" w:rsidRDefault="004E5459" w:rsidP="004E5459">
            <w:pPr>
              <w:jc w:val="both"/>
              <w:rPr>
                <w:sz w:val="22"/>
                <w:szCs w:val="22"/>
                <w:lang w:val="uk-UA"/>
              </w:rPr>
            </w:pPr>
            <w:r w:rsidRPr="004A320D">
              <w:rPr>
                <w:sz w:val="22"/>
                <w:szCs w:val="22"/>
                <w:lang w:val="uk-UA"/>
              </w:rPr>
              <w:t xml:space="preserve">2.2. Доукомплектування пунктів обігріву та/або пунктів незламності визначених на території </w:t>
            </w:r>
            <w:r w:rsidRPr="004A320D">
              <w:rPr>
                <w:sz w:val="22"/>
                <w:szCs w:val="22"/>
                <w:lang w:val="uk-UA"/>
              </w:rPr>
              <w:lastRenderedPageBreak/>
              <w:t>громади відповідно до постанови КМУ від 17.12.2022 року №1401</w:t>
            </w:r>
          </w:p>
        </w:tc>
        <w:tc>
          <w:tcPr>
            <w:tcW w:w="2686" w:type="dxa"/>
          </w:tcPr>
          <w:p w14:paraId="35BB2A21" w14:textId="77777777" w:rsidR="004E5459" w:rsidRPr="004A320D" w:rsidRDefault="004E5459" w:rsidP="004E5459">
            <w:pPr>
              <w:snapToGrid w:val="0"/>
              <w:jc w:val="center"/>
              <w:rPr>
                <w:sz w:val="22"/>
                <w:szCs w:val="22"/>
                <w:lang w:val="uk-UA"/>
              </w:rPr>
            </w:pPr>
          </w:p>
          <w:p w14:paraId="4CA0E8FD" w14:textId="18C893CA" w:rsidR="004E5459" w:rsidRPr="004A320D" w:rsidRDefault="004E5459" w:rsidP="004E5459">
            <w:pPr>
              <w:snapToGrid w:val="0"/>
              <w:jc w:val="center"/>
              <w:rPr>
                <w:sz w:val="22"/>
                <w:szCs w:val="22"/>
                <w:lang w:val="uk-UA"/>
              </w:rPr>
            </w:pPr>
            <w:r w:rsidRPr="004A320D">
              <w:rPr>
                <w:sz w:val="22"/>
                <w:szCs w:val="22"/>
                <w:lang w:val="uk-UA"/>
              </w:rPr>
              <w:t>х</w:t>
            </w:r>
          </w:p>
        </w:tc>
        <w:tc>
          <w:tcPr>
            <w:tcW w:w="2262" w:type="dxa"/>
          </w:tcPr>
          <w:p w14:paraId="54171723" w14:textId="2F2FF69C" w:rsidR="004E5459" w:rsidRPr="004A320D" w:rsidRDefault="004E5459" w:rsidP="004E5459">
            <w:pPr>
              <w:snapToGrid w:val="0"/>
              <w:jc w:val="center"/>
              <w:rPr>
                <w:bCs/>
                <w:sz w:val="22"/>
                <w:szCs w:val="22"/>
                <w:lang w:val="uk-UA"/>
              </w:rPr>
            </w:pPr>
            <w:r w:rsidRPr="004A320D">
              <w:rPr>
                <w:bCs/>
                <w:sz w:val="22"/>
                <w:szCs w:val="22"/>
                <w:lang w:val="uk-UA"/>
              </w:rPr>
              <w:t xml:space="preserve">Бюджет Слобожанської </w:t>
            </w:r>
            <w:r w:rsidRPr="004A320D">
              <w:rPr>
                <w:bCs/>
                <w:sz w:val="22"/>
                <w:szCs w:val="22"/>
                <w:lang w:val="uk-UA"/>
              </w:rPr>
              <w:lastRenderedPageBreak/>
              <w:t>територіальної громади</w:t>
            </w:r>
          </w:p>
        </w:tc>
        <w:tc>
          <w:tcPr>
            <w:tcW w:w="1716" w:type="dxa"/>
          </w:tcPr>
          <w:p w14:paraId="14DF82C4" w14:textId="4542150B" w:rsidR="004E5459" w:rsidRPr="004A320D" w:rsidRDefault="004E5459" w:rsidP="004E5459">
            <w:pPr>
              <w:jc w:val="center"/>
              <w:rPr>
                <w:b/>
                <w:sz w:val="22"/>
                <w:szCs w:val="22"/>
                <w:lang w:val="uk-UA"/>
              </w:rPr>
            </w:pPr>
            <w:r w:rsidRPr="004A320D">
              <w:rPr>
                <w:b/>
                <w:sz w:val="22"/>
                <w:szCs w:val="22"/>
                <w:lang w:val="uk-UA"/>
              </w:rPr>
              <w:lastRenderedPageBreak/>
              <w:t>95</w:t>
            </w:r>
            <w:r w:rsidR="000724E6" w:rsidRPr="004A320D">
              <w:rPr>
                <w:b/>
                <w:sz w:val="22"/>
                <w:szCs w:val="22"/>
                <w:lang w:val="uk-UA"/>
              </w:rPr>
              <w:t xml:space="preserve"> </w:t>
            </w:r>
            <w:r w:rsidRPr="004A320D">
              <w:rPr>
                <w:b/>
                <w:sz w:val="22"/>
                <w:szCs w:val="22"/>
                <w:lang w:val="uk-UA"/>
              </w:rPr>
              <w:t>400,00</w:t>
            </w:r>
          </w:p>
        </w:tc>
        <w:tc>
          <w:tcPr>
            <w:tcW w:w="1716" w:type="dxa"/>
          </w:tcPr>
          <w:p w14:paraId="5DA86601" w14:textId="132E14BD" w:rsidR="004E5459" w:rsidRPr="004A320D" w:rsidRDefault="004E5459" w:rsidP="004E5459">
            <w:pPr>
              <w:jc w:val="center"/>
              <w:rPr>
                <w:b/>
                <w:sz w:val="22"/>
                <w:szCs w:val="22"/>
                <w:lang w:val="uk-UA"/>
              </w:rPr>
            </w:pPr>
            <w:r w:rsidRPr="004A320D">
              <w:rPr>
                <w:b/>
                <w:sz w:val="22"/>
                <w:szCs w:val="22"/>
                <w:lang w:val="uk-UA"/>
              </w:rPr>
              <w:t>95</w:t>
            </w:r>
            <w:r w:rsidR="000724E6" w:rsidRPr="004A320D">
              <w:rPr>
                <w:b/>
                <w:sz w:val="22"/>
                <w:szCs w:val="22"/>
                <w:lang w:val="uk-UA"/>
              </w:rPr>
              <w:t xml:space="preserve"> </w:t>
            </w:r>
            <w:r w:rsidRPr="004A320D">
              <w:rPr>
                <w:b/>
                <w:sz w:val="22"/>
                <w:szCs w:val="22"/>
                <w:lang w:val="uk-UA"/>
              </w:rPr>
              <w:t>400,00</w:t>
            </w:r>
          </w:p>
        </w:tc>
        <w:tc>
          <w:tcPr>
            <w:tcW w:w="1520" w:type="dxa"/>
          </w:tcPr>
          <w:p w14:paraId="205E152C" w14:textId="0AD2E69F" w:rsidR="004E5459" w:rsidRPr="004A320D" w:rsidRDefault="004E5459" w:rsidP="004E5459">
            <w:pPr>
              <w:jc w:val="center"/>
              <w:rPr>
                <w:b/>
                <w:sz w:val="22"/>
                <w:szCs w:val="22"/>
                <w:lang w:val="uk-UA"/>
              </w:rPr>
            </w:pPr>
            <w:r w:rsidRPr="004A320D">
              <w:rPr>
                <w:b/>
                <w:sz w:val="22"/>
                <w:szCs w:val="22"/>
                <w:lang w:val="uk-UA"/>
              </w:rPr>
              <w:t>--</w:t>
            </w:r>
          </w:p>
        </w:tc>
      </w:tr>
      <w:tr w:rsidR="004A320D" w:rsidRPr="004A320D" w14:paraId="50131412" w14:textId="77777777" w:rsidTr="00096504">
        <w:tc>
          <w:tcPr>
            <w:tcW w:w="4669" w:type="dxa"/>
          </w:tcPr>
          <w:p w14:paraId="79D210E1" w14:textId="69B396ED" w:rsidR="004E5459" w:rsidRPr="004A320D" w:rsidRDefault="004E5459" w:rsidP="004E5459">
            <w:pPr>
              <w:jc w:val="both"/>
              <w:rPr>
                <w:sz w:val="22"/>
                <w:szCs w:val="22"/>
                <w:lang w:val="uk-UA"/>
              </w:rPr>
            </w:pPr>
            <w:r w:rsidRPr="004A320D">
              <w:rPr>
                <w:sz w:val="22"/>
                <w:szCs w:val="22"/>
                <w:lang w:val="uk-UA"/>
              </w:rPr>
              <w:t>2.2.1.Придбання</w:t>
            </w:r>
            <w:r w:rsidR="009562F6">
              <w:rPr>
                <w:sz w:val="22"/>
                <w:szCs w:val="22"/>
                <w:lang w:val="uk-UA"/>
              </w:rPr>
              <w:t xml:space="preserve"> для пункту незламності</w:t>
            </w:r>
            <w:r w:rsidRPr="004A320D">
              <w:rPr>
                <w:sz w:val="22"/>
                <w:szCs w:val="22"/>
                <w:lang w:val="uk-UA"/>
              </w:rPr>
              <w:t xml:space="preserve"> </w:t>
            </w:r>
            <w:proofErr w:type="spellStart"/>
            <w:r w:rsidRPr="004A320D">
              <w:rPr>
                <w:sz w:val="22"/>
                <w:szCs w:val="22"/>
                <w:lang w:val="uk-UA"/>
              </w:rPr>
              <w:t>роутер</w:t>
            </w:r>
            <w:r w:rsidR="009562F6">
              <w:rPr>
                <w:sz w:val="22"/>
                <w:szCs w:val="22"/>
                <w:lang w:val="uk-UA"/>
              </w:rPr>
              <w:t>у</w:t>
            </w:r>
            <w:proofErr w:type="spellEnd"/>
            <w:r w:rsidRPr="004A320D">
              <w:rPr>
                <w:sz w:val="22"/>
                <w:szCs w:val="22"/>
                <w:lang w:val="uk-UA"/>
              </w:rPr>
              <w:t xml:space="preserve">, джерел безперебійного живлення, </w:t>
            </w:r>
            <w:r w:rsidR="009562F6">
              <w:rPr>
                <w:sz w:val="22"/>
                <w:szCs w:val="22"/>
                <w:lang w:val="uk-UA"/>
              </w:rPr>
              <w:t>ПММ</w:t>
            </w:r>
            <w:r w:rsidR="009F3E0D">
              <w:rPr>
                <w:sz w:val="22"/>
                <w:szCs w:val="22"/>
                <w:lang w:val="uk-UA"/>
              </w:rPr>
              <w:t xml:space="preserve">         </w:t>
            </w:r>
          </w:p>
        </w:tc>
        <w:tc>
          <w:tcPr>
            <w:tcW w:w="2686" w:type="dxa"/>
          </w:tcPr>
          <w:p w14:paraId="0ADE86F8" w14:textId="21587DEB" w:rsidR="004E5459" w:rsidRPr="004A320D" w:rsidRDefault="004E5459" w:rsidP="004E5459">
            <w:pPr>
              <w:snapToGrid w:val="0"/>
              <w:jc w:val="center"/>
              <w:rPr>
                <w:sz w:val="22"/>
                <w:szCs w:val="22"/>
                <w:lang w:val="uk-UA"/>
              </w:rPr>
            </w:pPr>
            <w:r w:rsidRPr="004A320D">
              <w:rPr>
                <w:sz w:val="22"/>
                <w:szCs w:val="22"/>
                <w:lang w:val="uk-UA"/>
              </w:rPr>
              <w:t>Слобожанський Палац культури</w:t>
            </w:r>
          </w:p>
        </w:tc>
        <w:tc>
          <w:tcPr>
            <w:tcW w:w="2262" w:type="dxa"/>
          </w:tcPr>
          <w:p w14:paraId="52E47C89" w14:textId="77777777" w:rsidR="004E5459" w:rsidRPr="004A320D" w:rsidRDefault="004E5459" w:rsidP="004E5459">
            <w:pPr>
              <w:snapToGrid w:val="0"/>
              <w:jc w:val="center"/>
              <w:rPr>
                <w:bCs/>
                <w:sz w:val="22"/>
                <w:szCs w:val="22"/>
                <w:lang w:val="uk-UA"/>
              </w:rPr>
            </w:pPr>
          </w:p>
          <w:p w14:paraId="15EC9C0E" w14:textId="7500FF0F" w:rsidR="004E5459" w:rsidRPr="004A320D" w:rsidRDefault="004E5459" w:rsidP="004E5459">
            <w:pPr>
              <w:snapToGrid w:val="0"/>
              <w:jc w:val="center"/>
              <w:rPr>
                <w:bCs/>
                <w:sz w:val="22"/>
                <w:szCs w:val="22"/>
                <w:lang w:val="uk-UA"/>
              </w:rPr>
            </w:pPr>
            <w:r w:rsidRPr="004A320D">
              <w:rPr>
                <w:bCs/>
                <w:sz w:val="22"/>
                <w:szCs w:val="22"/>
                <w:lang w:val="uk-UA"/>
              </w:rPr>
              <w:t>-/-</w:t>
            </w:r>
          </w:p>
        </w:tc>
        <w:tc>
          <w:tcPr>
            <w:tcW w:w="1716" w:type="dxa"/>
          </w:tcPr>
          <w:p w14:paraId="312B9543" w14:textId="69DE4843" w:rsidR="004E5459" w:rsidRPr="004A320D" w:rsidRDefault="004E5459" w:rsidP="004E5459">
            <w:pPr>
              <w:jc w:val="center"/>
              <w:rPr>
                <w:bCs/>
                <w:sz w:val="22"/>
                <w:szCs w:val="22"/>
                <w:lang w:val="uk-UA"/>
              </w:rPr>
            </w:pPr>
            <w:r w:rsidRPr="004A320D">
              <w:rPr>
                <w:bCs/>
                <w:sz w:val="22"/>
                <w:szCs w:val="22"/>
                <w:lang w:val="uk-UA"/>
              </w:rPr>
              <w:t>95</w:t>
            </w:r>
            <w:r w:rsidR="000724E6" w:rsidRPr="004A320D">
              <w:rPr>
                <w:bCs/>
                <w:sz w:val="22"/>
                <w:szCs w:val="22"/>
                <w:lang w:val="uk-UA"/>
              </w:rPr>
              <w:t xml:space="preserve"> </w:t>
            </w:r>
            <w:r w:rsidRPr="004A320D">
              <w:rPr>
                <w:bCs/>
                <w:sz w:val="22"/>
                <w:szCs w:val="22"/>
                <w:lang w:val="uk-UA"/>
              </w:rPr>
              <w:t>400,00</w:t>
            </w:r>
          </w:p>
        </w:tc>
        <w:tc>
          <w:tcPr>
            <w:tcW w:w="1716" w:type="dxa"/>
          </w:tcPr>
          <w:p w14:paraId="7009EC73" w14:textId="0F8715A0" w:rsidR="004E5459" w:rsidRPr="004A320D" w:rsidRDefault="004E5459" w:rsidP="004E5459">
            <w:pPr>
              <w:jc w:val="center"/>
              <w:rPr>
                <w:bCs/>
                <w:sz w:val="22"/>
                <w:szCs w:val="22"/>
                <w:lang w:val="uk-UA"/>
              </w:rPr>
            </w:pPr>
            <w:r w:rsidRPr="004A320D">
              <w:rPr>
                <w:bCs/>
                <w:sz w:val="22"/>
                <w:szCs w:val="22"/>
                <w:lang w:val="uk-UA"/>
              </w:rPr>
              <w:t>95</w:t>
            </w:r>
            <w:r w:rsidR="000724E6" w:rsidRPr="004A320D">
              <w:rPr>
                <w:bCs/>
                <w:sz w:val="22"/>
                <w:szCs w:val="22"/>
                <w:lang w:val="uk-UA"/>
              </w:rPr>
              <w:t xml:space="preserve"> </w:t>
            </w:r>
            <w:r w:rsidRPr="004A320D">
              <w:rPr>
                <w:bCs/>
                <w:sz w:val="22"/>
                <w:szCs w:val="22"/>
                <w:lang w:val="uk-UA"/>
              </w:rPr>
              <w:t>400,00</w:t>
            </w:r>
          </w:p>
        </w:tc>
        <w:tc>
          <w:tcPr>
            <w:tcW w:w="1520" w:type="dxa"/>
          </w:tcPr>
          <w:p w14:paraId="47C0F20F" w14:textId="76322FAB" w:rsidR="004E5459" w:rsidRPr="004A320D" w:rsidRDefault="004E5459" w:rsidP="004E5459">
            <w:pPr>
              <w:jc w:val="center"/>
              <w:rPr>
                <w:b/>
                <w:sz w:val="22"/>
                <w:szCs w:val="22"/>
                <w:lang w:val="uk-UA"/>
              </w:rPr>
            </w:pPr>
            <w:r w:rsidRPr="004A320D">
              <w:rPr>
                <w:b/>
                <w:sz w:val="22"/>
                <w:szCs w:val="22"/>
                <w:lang w:val="uk-UA"/>
              </w:rPr>
              <w:t>--</w:t>
            </w:r>
          </w:p>
        </w:tc>
      </w:tr>
      <w:tr w:rsidR="004A320D" w:rsidRPr="004A320D" w14:paraId="6233F56E" w14:textId="77777777" w:rsidTr="00096504">
        <w:tc>
          <w:tcPr>
            <w:tcW w:w="4669" w:type="dxa"/>
          </w:tcPr>
          <w:p w14:paraId="667DC2FD" w14:textId="595B5D27" w:rsidR="00010A70" w:rsidRPr="004A320D" w:rsidRDefault="00010A70" w:rsidP="004E5459">
            <w:pPr>
              <w:jc w:val="both"/>
              <w:rPr>
                <w:sz w:val="22"/>
                <w:szCs w:val="22"/>
                <w:lang w:val="uk-UA"/>
              </w:rPr>
            </w:pPr>
            <w:r w:rsidRPr="004A320D">
              <w:rPr>
                <w:sz w:val="22"/>
                <w:szCs w:val="22"/>
                <w:lang w:val="uk-UA"/>
              </w:rPr>
              <w:t>2.3 Створення запасу продуктів харчування на випадок надзвичайних ситуацій в системах життєзабезпечення громади</w:t>
            </w:r>
          </w:p>
        </w:tc>
        <w:tc>
          <w:tcPr>
            <w:tcW w:w="2686" w:type="dxa"/>
          </w:tcPr>
          <w:p w14:paraId="01AE54AE" w14:textId="00B49860" w:rsidR="00010A70" w:rsidRPr="004A320D" w:rsidRDefault="00010A70" w:rsidP="004E5459">
            <w:pPr>
              <w:snapToGrid w:val="0"/>
              <w:jc w:val="center"/>
              <w:rPr>
                <w:sz w:val="22"/>
                <w:szCs w:val="22"/>
                <w:lang w:val="uk-UA"/>
              </w:rPr>
            </w:pPr>
            <w:r w:rsidRPr="004A320D">
              <w:rPr>
                <w:sz w:val="22"/>
                <w:szCs w:val="22"/>
                <w:lang w:val="uk-UA"/>
              </w:rPr>
              <w:t>Відділ освіти Слобожанської міської ради</w:t>
            </w:r>
          </w:p>
        </w:tc>
        <w:tc>
          <w:tcPr>
            <w:tcW w:w="2262" w:type="dxa"/>
          </w:tcPr>
          <w:p w14:paraId="17F358DA" w14:textId="61A5532E" w:rsidR="00010A70" w:rsidRPr="004A320D" w:rsidRDefault="00010A70" w:rsidP="004E5459">
            <w:pPr>
              <w:snapToGrid w:val="0"/>
              <w:jc w:val="center"/>
              <w:rPr>
                <w:bCs/>
                <w:sz w:val="22"/>
                <w:szCs w:val="22"/>
                <w:lang w:val="uk-UA"/>
              </w:rPr>
            </w:pPr>
            <w:r w:rsidRPr="004A320D">
              <w:rPr>
                <w:bCs/>
                <w:sz w:val="22"/>
                <w:szCs w:val="22"/>
                <w:lang w:val="uk-UA"/>
              </w:rPr>
              <w:t>-/-</w:t>
            </w:r>
          </w:p>
        </w:tc>
        <w:tc>
          <w:tcPr>
            <w:tcW w:w="1716" w:type="dxa"/>
          </w:tcPr>
          <w:p w14:paraId="6DA45B2B" w14:textId="3C194578" w:rsidR="00010A70" w:rsidRPr="004A320D" w:rsidRDefault="00010A70" w:rsidP="004E5459">
            <w:pPr>
              <w:jc w:val="center"/>
              <w:rPr>
                <w:bCs/>
                <w:sz w:val="22"/>
                <w:szCs w:val="22"/>
                <w:lang w:val="uk-UA"/>
              </w:rPr>
            </w:pPr>
            <w:r w:rsidRPr="004A320D">
              <w:rPr>
                <w:bCs/>
                <w:sz w:val="22"/>
                <w:szCs w:val="22"/>
                <w:lang w:val="uk-UA"/>
              </w:rPr>
              <w:t>264 169,00</w:t>
            </w:r>
          </w:p>
        </w:tc>
        <w:tc>
          <w:tcPr>
            <w:tcW w:w="1716" w:type="dxa"/>
          </w:tcPr>
          <w:p w14:paraId="554A6566" w14:textId="308AD6B3" w:rsidR="00010A70" w:rsidRPr="004A320D" w:rsidRDefault="00010A70" w:rsidP="004E5459">
            <w:pPr>
              <w:jc w:val="center"/>
              <w:rPr>
                <w:bCs/>
                <w:sz w:val="22"/>
                <w:szCs w:val="22"/>
                <w:lang w:val="uk-UA"/>
              </w:rPr>
            </w:pPr>
            <w:r w:rsidRPr="004A320D">
              <w:rPr>
                <w:bCs/>
                <w:sz w:val="22"/>
                <w:szCs w:val="22"/>
                <w:lang w:val="uk-UA"/>
              </w:rPr>
              <w:t>264 169,00</w:t>
            </w:r>
          </w:p>
        </w:tc>
        <w:tc>
          <w:tcPr>
            <w:tcW w:w="1520" w:type="dxa"/>
          </w:tcPr>
          <w:p w14:paraId="2220DFBC" w14:textId="1DAAF81C" w:rsidR="00010A70" w:rsidRPr="004A320D" w:rsidRDefault="00010A70" w:rsidP="004E5459">
            <w:pPr>
              <w:jc w:val="center"/>
              <w:rPr>
                <w:b/>
                <w:sz w:val="22"/>
                <w:szCs w:val="22"/>
                <w:lang w:val="uk-UA"/>
              </w:rPr>
            </w:pPr>
            <w:r w:rsidRPr="004A320D">
              <w:rPr>
                <w:b/>
                <w:sz w:val="22"/>
                <w:szCs w:val="22"/>
                <w:lang w:val="uk-UA"/>
              </w:rPr>
              <w:t>--</w:t>
            </w:r>
          </w:p>
        </w:tc>
      </w:tr>
      <w:tr w:rsidR="004A320D" w:rsidRPr="004A320D" w14:paraId="2011C5D1" w14:textId="77777777" w:rsidTr="00096504">
        <w:tc>
          <w:tcPr>
            <w:tcW w:w="4669" w:type="dxa"/>
          </w:tcPr>
          <w:p w14:paraId="13B0A21D" w14:textId="09A0FE44" w:rsidR="00010A70" w:rsidRPr="004A320D" w:rsidRDefault="00010A70" w:rsidP="004E5459">
            <w:pPr>
              <w:jc w:val="both"/>
              <w:rPr>
                <w:sz w:val="22"/>
                <w:szCs w:val="22"/>
                <w:lang w:val="uk-UA"/>
              </w:rPr>
            </w:pPr>
            <w:r w:rsidRPr="004A320D">
              <w:rPr>
                <w:sz w:val="22"/>
                <w:szCs w:val="22"/>
                <w:lang w:val="uk-UA"/>
              </w:rPr>
              <w:t>2.4.</w:t>
            </w:r>
            <w:r w:rsidR="004A320D" w:rsidRPr="004A320D">
              <w:t xml:space="preserve"> </w:t>
            </w:r>
            <w:r w:rsidR="004A320D" w:rsidRPr="004A320D">
              <w:rPr>
                <w:sz w:val="22"/>
                <w:szCs w:val="22"/>
                <w:lang w:val="uk-UA"/>
              </w:rPr>
              <w:t>Оплата послуг з харчування осіб, залучених до гасіння пожеж, ліквідації наслідків надзвичайних ситуацій в разі виникнення надзвичайних ситуацій або ліквідації наслідків надзвичайних ситуацій</w:t>
            </w:r>
          </w:p>
        </w:tc>
        <w:tc>
          <w:tcPr>
            <w:tcW w:w="2686" w:type="dxa"/>
          </w:tcPr>
          <w:p w14:paraId="7A47E64F" w14:textId="4A2C3D4A" w:rsidR="00010A70" w:rsidRPr="004A320D" w:rsidRDefault="00010A70" w:rsidP="004E5459">
            <w:pPr>
              <w:snapToGrid w:val="0"/>
              <w:jc w:val="center"/>
              <w:rPr>
                <w:sz w:val="22"/>
                <w:szCs w:val="22"/>
                <w:lang w:val="uk-UA"/>
              </w:rPr>
            </w:pPr>
            <w:r w:rsidRPr="004A320D">
              <w:rPr>
                <w:sz w:val="22"/>
                <w:szCs w:val="22"/>
                <w:lang w:val="uk-UA"/>
              </w:rPr>
              <w:t>Слобожанська міська рада</w:t>
            </w:r>
          </w:p>
        </w:tc>
        <w:tc>
          <w:tcPr>
            <w:tcW w:w="2262" w:type="dxa"/>
          </w:tcPr>
          <w:p w14:paraId="335B523F" w14:textId="4F3591DA" w:rsidR="00010A70" w:rsidRPr="004A320D" w:rsidRDefault="00010A70" w:rsidP="004E5459">
            <w:pPr>
              <w:snapToGrid w:val="0"/>
              <w:jc w:val="center"/>
              <w:rPr>
                <w:bCs/>
                <w:sz w:val="22"/>
                <w:szCs w:val="22"/>
                <w:lang w:val="uk-UA"/>
              </w:rPr>
            </w:pPr>
            <w:r w:rsidRPr="004A320D">
              <w:rPr>
                <w:bCs/>
                <w:sz w:val="22"/>
                <w:szCs w:val="22"/>
                <w:lang w:val="uk-UA"/>
              </w:rPr>
              <w:t>-/-</w:t>
            </w:r>
          </w:p>
        </w:tc>
        <w:tc>
          <w:tcPr>
            <w:tcW w:w="1716" w:type="dxa"/>
          </w:tcPr>
          <w:p w14:paraId="516F03F1" w14:textId="3F88DD7C" w:rsidR="00010A70" w:rsidRPr="004A320D" w:rsidRDefault="00010A70" w:rsidP="004E5459">
            <w:pPr>
              <w:jc w:val="center"/>
              <w:rPr>
                <w:bCs/>
                <w:sz w:val="22"/>
                <w:szCs w:val="22"/>
                <w:lang w:val="uk-UA"/>
              </w:rPr>
            </w:pPr>
            <w:r w:rsidRPr="004A320D">
              <w:rPr>
                <w:bCs/>
                <w:sz w:val="22"/>
                <w:szCs w:val="22"/>
                <w:lang w:val="uk-UA"/>
              </w:rPr>
              <w:t>99 000,00</w:t>
            </w:r>
          </w:p>
        </w:tc>
        <w:tc>
          <w:tcPr>
            <w:tcW w:w="1716" w:type="dxa"/>
          </w:tcPr>
          <w:p w14:paraId="2AF71236" w14:textId="11B44972" w:rsidR="00010A70" w:rsidRPr="004A320D" w:rsidRDefault="00010A70" w:rsidP="004E5459">
            <w:pPr>
              <w:jc w:val="center"/>
              <w:rPr>
                <w:bCs/>
                <w:sz w:val="22"/>
                <w:szCs w:val="22"/>
                <w:lang w:val="uk-UA"/>
              </w:rPr>
            </w:pPr>
            <w:r w:rsidRPr="004A320D">
              <w:rPr>
                <w:bCs/>
                <w:sz w:val="22"/>
                <w:szCs w:val="22"/>
                <w:lang w:val="uk-UA"/>
              </w:rPr>
              <w:t>99 000,00</w:t>
            </w:r>
          </w:p>
        </w:tc>
        <w:tc>
          <w:tcPr>
            <w:tcW w:w="1520" w:type="dxa"/>
          </w:tcPr>
          <w:p w14:paraId="63827D67" w14:textId="7E28A025" w:rsidR="00010A70" w:rsidRPr="004A320D" w:rsidRDefault="00010A70" w:rsidP="004E5459">
            <w:pPr>
              <w:jc w:val="center"/>
              <w:rPr>
                <w:b/>
                <w:sz w:val="22"/>
                <w:szCs w:val="22"/>
                <w:lang w:val="uk-UA"/>
              </w:rPr>
            </w:pPr>
            <w:r w:rsidRPr="004A320D">
              <w:rPr>
                <w:b/>
                <w:sz w:val="22"/>
                <w:szCs w:val="22"/>
                <w:lang w:val="uk-UA"/>
              </w:rPr>
              <w:t>--</w:t>
            </w:r>
          </w:p>
        </w:tc>
      </w:tr>
      <w:tr w:rsidR="004A320D" w:rsidRPr="004A320D" w14:paraId="2DB1FFC1" w14:textId="77777777" w:rsidTr="00096504">
        <w:tc>
          <w:tcPr>
            <w:tcW w:w="9617" w:type="dxa"/>
            <w:gridSpan w:val="3"/>
          </w:tcPr>
          <w:p w14:paraId="48771011" w14:textId="4C4193EB" w:rsidR="00096504" w:rsidRPr="004A320D" w:rsidRDefault="00096504" w:rsidP="00096504">
            <w:pPr>
              <w:rPr>
                <w:b/>
                <w:sz w:val="22"/>
                <w:szCs w:val="22"/>
                <w:lang w:val="uk-UA"/>
              </w:rPr>
            </w:pPr>
            <w:r w:rsidRPr="004A320D">
              <w:rPr>
                <w:b/>
                <w:sz w:val="22"/>
                <w:szCs w:val="22"/>
                <w:lang w:val="uk-UA"/>
              </w:rPr>
              <w:t>Всього на забезпечення належного рівня захисту населення і території від НС</w:t>
            </w:r>
          </w:p>
          <w:p w14:paraId="6BBDAD9E" w14:textId="3E8FCD1A" w:rsidR="00096504" w:rsidRPr="004A320D" w:rsidRDefault="00096504" w:rsidP="00096504">
            <w:pPr>
              <w:rPr>
                <w:b/>
                <w:sz w:val="22"/>
                <w:szCs w:val="22"/>
                <w:lang w:val="uk-UA"/>
              </w:rPr>
            </w:pPr>
          </w:p>
        </w:tc>
        <w:tc>
          <w:tcPr>
            <w:tcW w:w="1716" w:type="dxa"/>
          </w:tcPr>
          <w:p w14:paraId="66BA725E" w14:textId="5BB0C711" w:rsidR="00096504" w:rsidRPr="004A320D" w:rsidRDefault="00010A70" w:rsidP="00096504">
            <w:pPr>
              <w:jc w:val="center"/>
              <w:rPr>
                <w:b/>
                <w:sz w:val="22"/>
                <w:szCs w:val="22"/>
                <w:lang w:val="uk-UA"/>
              </w:rPr>
            </w:pPr>
            <w:r w:rsidRPr="004A320D">
              <w:rPr>
                <w:b/>
                <w:sz w:val="22"/>
                <w:szCs w:val="22"/>
                <w:lang w:val="uk-UA"/>
              </w:rPr>
              <w:t>178 007 558,00</w:t>
            </w:r>
          </w:p>
        </w:tc>
        <w:tc>
          <w:tcPr>
            <w:tcW w:w="1716" w:type="dxa"/>
          </w:tcPr>
          <w:p w14:paraId="19C2769D" w14:textId="642FF5D2" w:rsidR="00096504" w:rsidRPr="004A320D" w:rsidRDefault="00010A70" w:rsidP="00096504">
            <w:pPr>
              <w:jc w:val="center"/>
              <w:rPr>
                <w:b/>
                <w:sz w:val="22"/>
                <w:szCs w:val="22"/>
                <w:lang w:val="uk-UA"/>
              </w:rPr>
            </w:pPr>
            <w:r w:rsidRPr="004A320D">
              <w:rPr>
                <w:b/>
                <w:sz w:val="22"/>
                <w:szCs w:val="22"/>
                <w:lang w:val="uk-UA"/>
              </w:rPr>
              <w:t>178</w:t>
            </w:r>
            <w:r w:rsidR="00A67718" w:rsidRPr="004A320D">
              <w:rPr>
                <w:b/>
                <w:sz w:val="22"/>
                <w:szCs w:val="22"/>
                <w:lang w:val="uk-UA"/>
              </w:rPr>
              <w:t> </w:t>
            </w:r>
            <w:r w:rsidRPr="004A320D">
              <w:rPr>
                <w:b/>
                <w:sz w:val="22"/>
                <w:szCs w:val="22"/>
                <w:lang w:val="uk-UA"/>
              </w:rPr>
              <w:t>007</w:t>
            </w:r>
            <w:r w:rsidR="00A67718" w:rsidRPr="004A320D">
              <w:rPr>
                <w:b/>
                <w:sz w:val="22"/>
                <w:szCs w:val="22"/>
                <w:lang w:val="uk-UA"/>
              </w:rPr>
              <w:t xml:space="preserve"> </w:t>
            </w:r>
            <w:r w:rsidRPr="004A320D">
              <w:rPr>
                <w:b/>
                <w:sz w:val="22"/>
                <w:szCs w:val="22"/>
                <w:lang w:val="uk-UA"/>
              </w:rPr>
              <w:t>558,00</w:t>
            </w:r>
          </w:p>
        </w:tc>
        <w:tc>
          <w:tcPr>
            <w:tcW w:w="1520" w:type="dxa"/>
          </w:tcPr>
          <w:p w14:paraId="544D1F2E" w14:textId="079BA7C6" w:rsidR="00096504" w:rsidRPr="004A320D" w:rsidRDefault="00096504" w:rsidP="00096504">
            <w:pPr>
              <w:jc w:val="center"/>
              <w:rPr>
                <w:b/>
                <w:sz w:val="22"/>
                <w:szCs w:val="22"/>
                <w:lang w:val="uk-UA"/>
              </w:rPr>
            </w:pPr>
            <w:r w:rsidRPr="004A320D">
              <w:rPr>
                <w:b/>
                <w:sz w:val="22"/>
                <w:szCs w:val="22"/>
                <w:lang w:val="uk-UA"/>
              </w:rPr>
              <w:t>-</w:t>
            </w:r>
          </w:p>
        </w:tc>
      </w:tr>
      <w:tr w:rsidR="00096504" w14:paraId="1131E169" w14:textId="77777777" w:rsidTr="00096504">
        <w:tc>
          <w:tcPr>
            <w:tcW w:w="14569" w:type="dxa"/>
            <w:gridSpan w:val="6"/>
          </w:tcPr>
          <w:p w14:paraId="3E72FA3F" w14:textId="77777777" w:rsidR="00096504" w:rsidRDefault="00096504" w:rsidP="00096504">
            <w:pPr>
              <w:jc w:val="center"/>
              <w:rPr>
                <w:b/>
                <w:bCs/>
                <w:color w:val="000000"/>
                <w:sz w:val="22"/>
                <w:szCs w:val="22"/>
                <w:lang w:val="uk-UA"/>
              </w:rPr>
            </w:pPr>
          </w:p>
          <w:p w14:paraId="14AB7846" w14:textId="24B2A1BA" w:rsidR="00096504" w:rsidRPr="00266CC4" w:rsidRDefault="00096504" w:rsidP="0009650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096504" w14:paraId="268473EB" w14:textId="77777777" w:rsidTr="00096504">
        <w:tc>
          <w:tcPr>
            <w:tcW w:w="4669" w:type="dxa"/>
          </w:tcPr>
          <w:p w14:paraId="6C3C9A5F" w14:textId="77777777" w:rsidR="00096504" w:rsidRPr="00266CC4" w:rsidRDefault="00096504" w:rsidP="0009650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096504" w:rsidRPr="00266CC4" w:rsidRDefault="00096504" w:rsidP="0009650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86" w:type="dxa"/>
          </w:tcPr>
          <w:p w14:paraId="4CAFEF2C" w14:textId="716481E3"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14773F22" w14:textId="2446EFCF"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територіальної громади</w:t>
            </w:r>
          </w:p>
        </w:tc>
        <w:tc>
          <w:tcPr>
            <w:tcW w:w="1716" w:type="dxa"/>
          </w:tcPr>
          <w:p w14:paraId="2EB82FCF" w14:textId="77777777" w:rsidR="00096504" w:rsidRDefault="00096504" w:rsidP="00096504">
            <w:pPr>
              <w:jc w:val="center"/>
              <w:rPr>
                <w:bCs/>
                <w:color w:val="000000"/>
                <w:sz w:val="22"/>
                <w:szCs w:val="22"/>
                <w:lang w:val="uk-UA"/>
              </w:rPr>
            </w:pPr>
          </w:p>
          <w:p w14:paraId="3DBDAE27" w14:textId="753FB8A6" w:rsidR="00096504" w:rsidRPr="00266CC4"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56DBCAA0" w14:textId="77777777" w:rsidR="00096504" w:rsidRDefault="00096504" w:rsidP="00096504">
            <w:pPr>
              <w:jc w:val="center"/>
              <w:rPr>
                <w:bCs/>
                <w:color w:val="000000"/>
                <w:sz w:val="22"/>
                <w:szCs w:val="22"/>
                <w:lang w:val="uk-UA"/>
              </w:rPr>
            </w:pPr>
          </w:p>
          <w:p w14:paraId="30CEEDDA" w14:textId="48F93391"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35E70CA3" w14:textId="77777777" w:rsidR="00096504" w:rsidRDefault="00096504" w:rsidP="00096504">
            <w:pPr>
              <w:jc w:val="center"/>
              <w:rPr>
                <w:bCs/>
                <w:color w:val="000000"/>
                <w:sz w:val="22"/>
                <w:szCs w:val="22"/>
                <w:lang w:val="uk-UA"/>
              </w:rPr>
            </w:pPr>
          </w:p>
          <w:p w14:paraId="0D879C50" w14:textId="35F577E6" w:rsidR="00096504" w:rsidRPr="00266CC4" w:rsidRDefault="00096504" w:rsidP="00096504">
            <w:pPr>
              <w:jc w:val="center"/>
              <w:rPr>
                <w:bCs/>
                <w:color w:val="000000"/>
                <w:sz w:val="22"/>
                <w:szCs w:val="22"/>
                <w:lang w:val="uk-UA"/>
              </w:rPr>
            </w:pPr>
            <w:r>
              <w:rPr>
                <w:bCs/>
                <w:color w:val="000000"/>
                <w:sz w:val="22"/>
                <w:szCs w:val="22"/>
                <w:lang w:val="uk-UA"/>
              </w:rPr>
              <w:t>5000,00</w:t>
            </w:r>
          </w:p>
        </w:tc>
      </w:tr>
      <w:tr w:rsidR="00096504" w14:paraId="56335209" w14:textId="77777777" w:rsidTr="00096504">
        <w:tc>
          <w:tcPr>
            <w:tcW w:w="4669" w:type="dxa"/>
          </w:tcPr>
          <w:p w14:paraId="6927A9E0" w14:textId="0D00C3CF" w:rsidR="00096504" w:rsidRPr="00266CC4" w:rsidRDefault="00096504" w:rsidP="0009650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86" w:type="dxa"/>
          </w:tcPr>
          <w:p w14:paraId="31ACF0F5" w14:textId="47C8D194" w:rsidR="00096504" w:rsidRPr="00266CC4" w:rsidRDefault="00096504" w:rsidP="00096504">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2" w:type="dxa"/>
          </w:tcPr>
          <w:p w14:paraId="7E1CFF9E" w14:textId="77777777" w:rsidR="00096504" w:rsidRPr="00266CC4" w:rsidRDefault="00096504" w:rsidP="0009650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096504" w:rsidRPr="00266CC4" w:rsidRDefault="00096504" w:rsidP="00096504">
            <w:pPr>
              <w:jc w:val="center"/>
              <w:rPr>
                <w:b/>
                <w:color w:val="000000"/>
                <w:sz w:val="22"/>
                <w:szCs w:val="22"/>
                <w:lang w:val="uk-UA"/>
              </w:rPr>
            </w:pPr>
          </w:p>
        </w:tc>
        <w:tc>
          <w:tcPr>
            <w:tcW w:w="1716" w:type="dxa"/>
          </w:tcPr>
          <w:p w14:paraId="16786548" w14:textId="3890633C"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23D22D49" w14:textId="163BC712"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512010DA" w14:textId="0E50C1F4"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453F8C7" w14:textId="77777777" w:rsidTr="00096504">
        <w:tc>
          <w:tcPr>
            <w:tcW w:w="4669" w:type="dxa"/>
          </w:tcPr>
          <w:p w14:paraId="39873CF8" w14:textId="77777777" w:rsidR="00096504" w:rsidRPr="00266CC4" w:rsidRDefault="00096504" w:rsidP="0009650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096504" w:rsidRPr="00266CC4" w:rsidRDefault="00096504" w:rsidP="00096504">
            <w:pPr>
              <w:jc w:val="both"/>
              <w:rPr>
                <w:color w:val="000000"/>
                <w:sz w:val="22"/>
                <w:szCs w:val="22"/>
                <w:lang w:val="uk-UA"/>
              </w:rPr>
            </w:pPr>
          </w:p>
        </w:tc>
        <w:tc>
          <w:tcPr>
            <w:tcW w:w="2686" w:type="dxa"/>
          </w:tcPr>
          <w:p w14:paraId="1E2D4287" w14:textId="143AD794"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2" w:type="dxa"/>
          </w:tcPr>
          <w:p w14:paraId="495DFFF9" w14:textId="506A98F0"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територіальної громади</w:t>
            </w:r>
          </w:p>
        </w:tc>
        <w:tc>
          <w:tcPr>
            <w:tcW w:w="1716" w:type="dxa"/>
          </w:tcPr>
          <w:p w14:paraId="6BD30A4E" w14:textId="77777777" w:rsidR="00096504" w:rsidRDefault="00096504" w:rsidP="00096504">
            <w:pPr>
              <w:jc w:val="center"/>
              <w:rPr>
                <w:bCs/>
                <w:color w:val="000000"/>
                <w:sz w:val="22"/>
                <w:szCs w:val="22"/>
                <w:lang w:val="uk-UA"/>
              </w:rPr>
            </w:pPr>
          </w:p>
          <w:p w14:paraId="3631BF83" w14:textId="5DAE0981" w:rsidR="00096504" w:rsidRPr="00266CC4" w:rsidRDefault="00096504" w:rsidP="00096504">
            <w:pPr>
              <w:jc w:val="center"/>
              <w:rPr>
                <w:bCs/>
                <w:color w:val="000000"/>
                <w:sz w:val="22"/>
                <w:szCs w:val="22"/>
                <w:lang w:val="uk-UA"/>
              </w:rPr>
            </w:pPr>
            <w:r>
              <w:rPr>
                <w:bCs/>
                <w:color w:val="000000"/>
                <w:sz w:val="22"/>
                <w:szCs w:val="22"/>
                <w:lang w:val="uk-UA"/>
              </w:rPr>
              <w:t>1500,00</w:t>
            </w:r>
          </w:p>
        </w:tc>
        <w:tc>
          <w:tcPr>
            <w:tcW w:w="1716" w:type="dxa"/>
          </w:tcPr>
          <w:p w14:paraId="42BCF86D" w14:textId="77777777" w:rsidR="00096504" w:rsidRDefault="00096504" w:rsidP="00096504">
            <w:pPr>
              <w:jc w:val="center"/>
              <w:rPr>
                <w:bCs/>
                <w:color w:val="000000"/>
                <w:sz w:val="22"/>
                <w:szCs w:val="22"/>
                <w:lang w:val="uk-UA"/>
              </w:rPr>
            </w:pPr>
          </w:p>
          <w:p w14:paraId="2D8CC614" w14:textId="66933620"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06C4D28C" w14:textId="77777777" w:rsidR="00096504" w:rsidRDefault="00096504" w:rsidP="00096504">
            <w:pPr>
              <w:jc w:val="center"/>
              <w:rPr>
                <w:bCs/>
                <w:color w:val="000000"/>
                <w:sz w:val="22"/>
                <w:szCs w:val="22"/>
                <w:lang w:val="uk-UA"/>
              </w:rPr>
            </w:pPr>
          </w:p>
          <w:p w14:paraId="00F2DBDB" w14:textId="4D224DEA" w:rsidR="00096504" w:rsidRPr="00266CC4" w:rsidRDefault="00096504" w:rsidP="00096504">
            <w:pPr>
              <w:jc w:val="center"/>
              <w:rPr>
                <w:bCs/>
                <w:color w:val="000000"/>
                <w:sz w:val="22"/>
                <w:szCs w:val="22"/>
                <w:lang w:val="uk-UA"/>
              </w:rPr>
            </w:pPr>
            <w:r>
              <w:rPr>
                <w:bCs/>
                <w:color w:val="000000"/>
                <w:sz w:val="22"/>
                <w:szCs w:val="22"/>
                <w:lang w:val="uk-UA"/>
              </w:rPr>
              <w:t>1500,00</w:t>
            </w:r>
          </w:p>
          <w:p w14:paraId="0C97BDAB" w14:textId="2A2B8088" w:rsidR="00096504" w:rsidRPr="00266CC4" w:rsidRDefault="00096504" w:rsidP="00096504">
            <w:pPr>
              <w:rPr>
                <w:bCs/>
                <w:color w:val="000000"/>
                <w:sz w:val="22"/>
                <w:szCs w:val="22"/>
                <w:lang w:val="uk-UA"/>
              </w:rPr>
            </w:pPr>
          </w:p>
        </w:tc>
      </w:tr>
      <w:tr w:rsidR="00096504" w14:paraId="3875FFCF" w14:textId="77777777" w:rsidTr="00096504">
        <w:tc>
          <w:tcPr>
            <w:tcW w:w="9617" w:type="dxa"/>
            <w:gridSpan w:val="3"/>
          </w:tcPr>
          <w:p w14:paraId="5E6ED4E0" w14:textId="6285DFC5" w:rsidR="00096504" w:rsidRDefault="00096504" w:rsidP="00096504">
            <w:pPr>
              <w:rPr>
                <w:b/>
                <w:color w:val="000000"/>
                <w:sz w:val="22"/>
                <w:szCs w:val="22"/>
                <w:lang w:val="uk-UA" w:eastAsia="ru-RU"/>
              </w:rPr>
            </w:pPr>
            <w:r>
              <w:rPr>
                <w:b/>
                <w:color w:val="000000"/>
                <w:sz w:val="22"/>
                <w:szCs w:val="22"/>
                <w:lang w:val="uk-UA" w:eastAsia="ru-RU"/>
              </w:rPr>
              <w:lastRenderedPageBreak/>
              <w:t>Всього на підготовку та підвищення кваліфікації фахівців і навчання населення з питань цивільного захисту</w:t>
            </w:r>
          </w:p>
          <w:p w14:paraId="7394FEA5" w14:textId="6C52F8F9" w:rsidR="00096504" w:rsidRPr="00453A75" w:rsidRDefault="00096504" w:rsidP="00096504">
            <w:pPr>
              <w:rPr>
                <w:b/>
                <w:color w:val="000000"/>
                <w:sz w:val="22"/>
                <w:szCs w:val="22"/>
                <w:lang w:val="uk-UA"/>
              </w:rPr>
            </w:pPr>
          </w:p>
        </w:tc>
        <w:tc>
          <w:tcPr>
            <w:tcW w:w="1716" w:type="dxa"/>
          </w:tcPr>
          <w:p w14:paraId="35F9ECBD" w14:textId="24238C12" w:rsidR="00096504" w:rsidRPr="00453A75" w:rsidRDefault="00096504" w:rsidP="00096504">
            <w:pPr>
              <w:jc w:val="center"/>
              <w:rPr>
                <w:b/>
                <w:color w:val="000000"/>
                <w:sz w:val="22"/>
                <w:szCs w:val="22"/>
                <w:lang w:val="uk-UA"/>
              </w:rPr>
            </w:pPr>
            <w:r>
              <w:rPr>
                <w:b/>
                <w:color w:val="000000"/>
                <w:sz w:val="22"/>
                <w:szCs w:val="22"/>
                <w:lang w:val="uk-UA"/>
              </w:rPr>
              <w:t>6500,00</w:t>
            </w:r>
          </w:p>
        </w:tc>
        <w:tc>
          <w:tcPr>
            <w:tcW w:w="1716" w:type="dxa"/>
          </w:tcPr>
          <w:p w14:paraId="4FFBDE9C" w14:textId="6194ADC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C97D93F" w14:textId="432C366B" w:rsidR="00096504" w:rsidRPr="00453A75" w:rsidRDefault="00096504" w:rsidP="00096504">
            <w:pPr>
              <w:jc w:val="center"/>
              <w:rPr>
                <w:b/>
                <w:color w:val="000000"/>
                <w:sz w:val="22"/>
                <w:szCs w:val="22"/>
                <w:lang w:val="uk-UA"/>
              </w:rPr>
            </w:pPr>
            <w:r>
              <w:rPr>
                <w:b/>
                <w:color w:val="000000"/>
                <w:sz w:val="22"/>
                <w:szCs w:val="22"/>
                <w:lang w:val="uk-UA"/>
              </w:rPr>
              <w:t>6500,00</w:t>
            </w:r>
          </w:p>
        </w:tc>
      </w:tr>
      <w:tr w:rsidR="00096504" w14:paraId="42F9A430" w14:textId="77777777" w:rsidTr="00096504">
        <w:tc>
          <w:tcPr>
            <w:tcW w:w="14569" w:type="dxa"/>
            <w:gridSpan w:val="6"/>
          </w:tcPr>
          <w:p w14:paraId="5BBED4E1" w14:textId="3C9DD631" w:rsidR="00096504" w:rsidRPr="00453A75" w:rsidRDefault="00096504" w:rsidP="00096504">
            <w:pPr>
              <w:jc w:val="center"/>
              <w:rPr>
                <w:b/>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tc>
      </w:tr>
      <w:tr w:rsidR="00096504" w14:paraId="29D0E87C" w14:textId="77777777" w:rsidTr="00096504">
        <w:tc>
          <w:tcPr>
            <w:tcW w:w="4669" w:type="dxa"/>
          </w:tcPr>
          <w:p w14:paraId="124633A4" w14:textId="11A07690" w:rsidR="00096504" w:rsidRPr="00453A75" w:rsidRDefault="00096504" w:rsidP="0009650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86" w:type="dxa"/>
          </w:tcPr>
          <w:p w14:paraId="2A37D40D" w14:textId="53F1342C" w:rsidR="00096504" w:rsidRPr="008B6CF4" w:rsidRDefault="00096504" w:rsidP="0009650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2" w:type="dxa"/>
          </w:tcPr>
          <w:p w14:paraId="676B6F39"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096504" w:rsidRPr="00453A75" w:rsidRDefault="00096504" w:rsidP="00096504">
            <w:pPr>
              <w:jc w:val="center"/>
              <w:rPr>
                <w:b/>
                <w:color w:val="000000"/>
                <w:sz w:val="22"/>
                <w:szCs w:val="22"/>
                <w:lang w:val="uk-UA"/>
              </w:rPr>
            </w:pPr>
          </w:p>
        </w:tc>
        <w:tc>
          <w:tcPr>
            <w:tcW w:w="1716" w:type="dxa"/>
          </w:tcPr>
          <w:p w14:paraId="2738C31F" w14:textId="715A771F"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47A24218" w14:textId="3698D680"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36CE77A6" w14:textId="2069B841"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522803F" w14:textId="77777777" w:rsidTr="00096504">
        <w:tc>
          <w:tcPr>
            <w:tcW w:w="4669" w:type="dxa"/>
          </w:tcPr>
          <w:p w14:paraId="02AF3447" w14:textId="09368E61" w:rsidR="00096504" w:rsidRPr="00453A75" w:rsidRDefault="00096504" w:rsidP="00096504">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86" w:type="dxa"/>
          </w:tcPr>
          <w:p w14:paraId="7622EF79" w14:textId="77777777" w:rsidR="00096504" w:rsidRPr="008B6CF4" w:rsidRDefault="00096504" w:rsidP="0009650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096504" w:rsidRPr="008B6CF4" w:rsidRDefault="00096504" w:rsidP="00096504">
            <w:pPr>
              <w:jc w:val="center"/>
              <w:rPr>
                <w:color w:val="000000"/>
                <w:sz w:val="22"/>
                <w:szCs w:val="22"/>
                <w:lang w:val="uk-UA"/>
              </w:rPr>
            </w:pPr>
          </w:p>
        </w:tc>
        <w:tc>
          <w:tcPr>
            <w:tcW w:w="2262" w:type="dxa"/>
          </w:tcPr>
          <w:p w14:paraId="3549F576"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096504" w:rsidRPr="00453A75" w:rsidRDefault="00096504" w:rsidP="00096504">
            <w:pPr>
              <w:jc w:val="center"/>
              <w:rPr>
                <w:b/>
                <w:color w:val="000000"/>
                <w:sz w:val="22"/>
                <w:szCs w:val="22"/>
                <w:lang w:val="uk-UA"/>
              </w:rPr>
            </w:pPr>
          </w:p>
        </w:tc>
        <w:tc>
          <w:tcPr>
            <w:tcW w:w="1716" w:type="dxa"/>
          </w:tcPr>
          <w:p w14:paraId="614DB30B" w14:textId="12CE6198"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7CDA9D4F" w14:textId="1282BEBE"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69D1EA9D" w14:textId="3CDC2D2E"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0157537D" w14:textId="77777777" w:rsidTr="00096504">
        <w:tc>
          <w:tcPr>
            <w:tcW w:w="14569" w:type="dxa"/>
            <w:gridSpan w:val="6"/>
          </w:tcPr>
          <w:p w14:paraId="41FC2655" w14:textId="11370DBC" w:rsidR="00096504" w:rsidRPr="00453A75" w:rsidRDefault="00096504" w:rsidP="00096504">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096504" w14:paraId="60963163" w14:textId="77777777" w:rsidTr="00096504">
        <w:tc>
          <w:tcPr>
            <w:tcW w:w="4669" w:type="dxa"/>
          </w:tcPr>
          <w:p w14:paraId="3FB15545" w14:textId="3D3D52A1" w:rsidR="00096504" w:rsidRPr="00453A75" w:rsidRDefault="00096504" w:rsidP="0009650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86" w:type="dxa"/>
          </w:tcPr>
          <w:p w14:paraId="1121156E" w14:textId="684597D4" w:rsidR="00096504" w:rsidRPr="008B6CF4" w:rsidRDefault="00096504" w:rsidP="0009650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2" w:type="dxa"/>
          </w:tcPr>
          <w:p w14:paraId="3D3FDCE0" w14:textId="10ED0D4E" w:rsidR="00096504" w:rsidRPr="004E5459" w:rsidRDefault="00096504" w:rsidP="00096504">
            <w:pPr>
              <w:jc w:val="center"/>
              <w:rPr>
                <w:b/>
                <w:color w:val="000000"/>
                <w:sz w:val="22"/>
                <w:szCs w:val="22"/>
                <w:lang w:val="uk-UA"/>
              </w:rPr>
            </w:pPr>
            <w:r w:rsidRPr="004E5459">
              <w:rPr>
                <w:bCs/>
                <w:sz w:val="22"/>
                <w:szCs w:val="22"/>
                <w:lang w:val="uk-UA"/>
              </w:rPr>
              <w:t>Бюджет Слобожанської територіальної громади</w:t>
            </w:r>
          </w:p>
        </w:tc>
        <w:tc>
          <w:tcPr>
            <w:tcW w:w="1716" w:type="dxa"/>
          </w:tcPr>
          <w:p w14:paraId="560954E4" w14:textId="4AC7D25B" w:rsidR="00096504" w:rsidRPr="00453A75" w:rsidRDefault="00B541CB" w:rsidP="00096504">
            <w:pPr>
              <w:jc w:val="center"/>
              <w:rPr>
                <w:b/>
                <w:color w:val="000000"/>
                <w:sz w:val="22"/>
                <w:szCs w:val="22"/>
                <w:lang w:val="uk-UA"/>
              </w:rPr>
            </w:pPr>
            <w:r>
              <w:rPr>
                <w:b/>
                <w:color w:val="000000"/>
                <w:sz w:val="22"/>
                <w:szCs w:val="22"/>
                <w:lang w:val="uk-UA"/>
              </w:rPr>
              <w:t>2 188 547,00</w:t>
            </w:r>
          </w:p>
        </w:tc>
        <w:tc>
          <w:tcPr>
            <w:tcW w:w="1716" w:type="dxa"/>
          </w:tcPr>
          <w:p w14:paraId="3F0A8EA9" w14:textId="217A3C15" w:rsidR="00096504" w:rsidRPr="00453A75" w:rsidRDefault="00096504" w:rsidP="00096504">
            <w:pPr>
              <w:jc w:val="center"/>
              <w:rPr>
                <w:b/>
                <w:color w:val="000000"/>
                <w:sz w:val="22"/>
                <w:szCs w:val="22"/>
                <w:lang w:val="uk-UA"/>
              </w:rPr>
            </w:pPr>
            <w:r>
              <w:rPr>
                <w:b/>
                <w:color w:val="000000"/>
                <w:sz w:val="22"/>
                <w:szCs w:val="22"/>
                <w:lang w:val="uk-UA"/>
              </w:rPr>
              <w:t>2 </w:t>
            </w:r>
            <w:r w:rsidR="00B541CB">
              <w:rPr>
                <w:b/>
                <w:color w:val="000000"/>
                <w:sz w:val="22"/>
                <w:szCs w:val="22"/>
                <w:lang w:val="uk-UA"/>
              </w:rPr>
              <w:t>1</w:t>
            </w:r>
            <w:r>
              <w:rPr>
                <w:b/>
                <w:color w:val="000000"/>
                <w:sz w:val="22"/>
                <w:szCs w:val="22"/>
                <w:lang w:val="uk-UA"/>
              </w:rPr>
              <w:t>88 </w:t>
            </w:r>
            <w:r w:rsidR="00B541CB">
              <w:rPr>
                <w:b/>
                <w:color w:val="000000"/>
                <w:sz w:val="22"/>
                <w:szCs w:val="22"/>
                <w:lang w:val="uk-UA"/>
              </w:rPr>
              <w:t>5</w:t>
            </w:r>
            <w:r>
              <w:rPr>
                <w:b/>
                <w:color w:val="000000"/>
                <w:sz w:val="22"/>
                <w:szCs w:val="22"/>
                <w:lang w:val="uk-UA"/>
              </w:rPr>
              <w:t>47,00</w:t>
            </w:r>
          </w:p>
        </w:tc>
        <w:tc>
          <w:tcPr>
            <w:tcW w:w="1520" w:type="dxa"/>
          </w:tcPr>
          <w:p w14:paraId="130FCF73" w14:textId="753CE710" w:rsidR="00096504" w:rsidRPr="00453A75" w:rsidRDefault="00096504" w:rsidP="00096504">
            <w:pPr>
              <w:jc w:val="center"/>
              <w:rPr>
                <w:b/>
                <w:color w:val="000000"/>
                <w:sz w:val="22"/>
                <w:szCs w:val="22"/>
                <w:lang w:val="uk-UA"/>
              </w:rPr>
            </w:pPr>
            <w:r>
              <w:rPr>
                <w:b/>
                <w:color w:val="000000"/>
                <w:sz w:val="22"/>
                <w:szCs w:val="22"/>
                <w:lang w:val="uk-UA"/>
              </w:rPr>
              <w:t>-</w:t>
            </w:r>
          </w:p>
        </w:tc>
      </w:tr>
      <w:tr w:rsidR="00BC2966" w14:paraId="378DCA11" w14:textId="77777777" w:rsidTr="00096504">
        <w:tc>
          <w:tcPr>
            <w:tcW w:w="4669" w:type="dxa"/>
          </w:tcPr>
          <w:p w14:paraId="3A813848" w14:textId="5770B9EC" w:rsidR="00BC2966" w:rsidRPr="00453A75" w:rsidRDefault="00BC2966" w:rsidP="00BC2966">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86" w:type="dxa"/>
          </w:tcPr>
          <w:p w14:paraId="0A58F734" w14:textId="7888358D" w:rsidR="00BC2966" w:rsidRPr="007D0053" w:rsidRDefault="00BC2966" w:rsidP="00BC2966">
            <w:pPr>
              <w:jc w:val="center"/>
              <w:rPr>
                <w:color w:val="000000"/>
                <w:sz w:val="22"/>
                <w:szCs w:val="22"/>
                <w:lang w:val="uk-UA"/>
              </w:rPr>
            </w:pPr>
            <w:r w:rsidRPr="007D0053">
              <w:rPr>
                <w:sz w:val="22"/>
                <w:szCs w:val="22"/>
                <w:lang w:val="uk-UA"/>
              </w:rPr>
              <w:t>-/-</w:t>
            </w:r>
          </w:p>
        </w:tc>
        <w:tc>
          <w:tcPr>
            <w:tcW w:w="2262" w:type="dxa"/>
          </w:tcPr>
          <w:p w14:paraId="12103F97" w14:textId="1C7B4EDF" w:rsidR="00BC2966" w:rsidRPr="007D0053" w:rsidRDefault="00BC2966" w:rsidP="00BC2966">
            <w:pPr>
              <w:jc w:val="center"/>
              <w:rPr>
                <w:b/>
                <w:color w:val="000000"/>
                <w:sz w:val="22"/>
                <w:szCs w:val="22"/>
                <w:lang w:val="uk-UA"/>
              </w:rPr>
            </w:pPr>
            <w:r w:rsidRPr="007D0053">
              <w:rPr>
                <w:bCs/>
                <w:sz w:val="22"/>
                <w:szCs w:val="22"/>
                <w:lang w:val="uk-UA"/>
              </w:rPr>
              <w:t>-/-</w:t>
            </w:r>
          </w:p>
        </w:tc>
        <w:tc>
          <w:tcPr>
            <w:tcW w:w="1716" w:type="dxa"/>
          </w:tcPr>
          <w:p w14:paraId="14643217" w14:textId="4BCC6179" w:rsidR="00BC2966" w:rsidRPr="00157CC5" w:rsidRDefault="00BC2966" w:rsidP="00BC2966">
            <w:pPr>
              <w:jc w:val="center"/>
              <w:rPr>
                <w:bCs/>
                <w:color w:val="000000"/>
                <w:sz w:val="22"/>
                <w:szCs w:val="22"/>
                <w:lang w:val="uk-UA"/>
              </w:rPr>
            </w:pPr>
            <w:r>
              <w:rPr>
                <w:bCs/>
                <w:color w:val="000000"/>
                <w:sz w:val="22"/>
                <w:szCs w:val="22"/>
                <w:lang w:val="uk-UA"/>
              </w:rPr>
              <w:t>1575302,00</w:t>
            </w:r>
          </w:p>
        </w:tc>
        <w:tc>
          <w:tcPr>
            <w:tcW w:w="1716" w:type="dxa"/>
          </w:tcPr>
          <w:p w14:paraId="62E2529A" w14:textId="5E32B908" w:rsidR="00BC2966" w:rsidRPr="00453A75" w:rsidRDefault="00BC2966" w:rsidP="00BC2966">
            <w:pPr>
              <w:jc w:val="center"/>
              <w:rPr>
                <w:b/>
                <w:color w:val="000000"/>
                <w:sz w:val="22"/>
                <w:szCs w:val="22"/>
                <w:lang w:val="uk-UA"/>
              </w:rPr>
            </w:pPr>
            <w:r>
              <w:rPr>
                <w:bCs/>
                <w:color w:val="000000"/>
                <w:sz w:val="22"/>
                <w:szCs w:val="22"/>
                <w:lang w:val="uk-UA"/>
              </w:rPr>
              <w:t>1575302,00</w:t>
            </w:r>
          </w:p>
        </w:tc>
        <w:tc>
          <w:tcPr>
            <w:tcW w:w="1520" w:type="dxa"/>
          </w:tcPr>
          <w:p w14:paraId="1F87CB45" w14:textId="3C794B19" w:rsidR="00BC2966" w:rsidRPr="00453A75" w:rsidRDefault="00BC2966" w:rsidP="00BC2966">
            <w:pPr>
              <w:jc w:val="center"/>
              <w:rPr>
                <w:b/>
                <w:color w:val="000000"/>
                <w:sz w:val="22"/>
                <w:szCs w:val="22"/>
                <w:lang w:val="uk-UA"/>
              </w:rPr>
            </w:pPr>
            <w:r>
              <w:rPr>
                <w:b/>
                <w:color w:val="000000"/>
                <w:sz w:val="22"/>
                <w:szCs w:val="22"/>
                <w:lang w:val="uk-UA"/>
              </w:rPr>
              <w:t>-</w:t>
            </w:r>
          </w:p>
        </w:tc>
      </w:tr>
      <w:tr w:rsidR="00BC2966" w14:paraId="29C98D3F" w14:textId="77777777" w:rsidTr="00096504">
        <w:tc>
          <w:tcPr>
            <w:tcW w:w="4669" w:type="dxa"/>
          </w:tcPr>
          <w:p w14:paraId="04905F5A" w14:textId="26711B5E" w:rsidR="00BC2966" w:rsidRPr="00453A75" w:rsidRDefault="00BC2966" w:rsidP="00BC2966">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86" w:type="dxa"/>
          </w:tcPr>
          <w:p w14:paraId="31A6B439" w14:textId="6CEE17BB" w:rsidR="00BC2966" w:rsidRPr="007D0053" w:rsidRDefault="00BC2966" w:rsidP="00BC2966">
            <w:pPr>
              <w:jc w:val="center"/>
              <w:rPr>
                <w:color w:val="000000"/>
                <w:sz w:val="22"/>
                <w:szCs w:val="22"/>
                <w:lang w:val="uk-UA"/>
              </w:rPr>
            </w:pPr>
            <w:r w:rsidRPr="007D0053">
              <w:rPr>
                <w:sz w:val="22"/>
                <w:szCs w:val="22"/>
                <w:lang w:val="uk-UA"/>
              </w:rPr>
              <w:t>-/-</w:t>
            </w:r>
          </w:p>
        </w:tc>
        <w:tc>
          <w:tcPr>
            <w:tcW w:w="2262" w:type="dxa"/>
          </w:tcPr>
          <w:p w14:paraId="635CAED8" w14:textId="05115E98" w:rsidR="00BC2966" w:rsidRPr="007D0053" w:rsidRDefault="00BC2966" w:rsidP="00BC2966">
            <w:pPr>
              <w:jc w:val="center"/>
              <w:rPr>
                <w:b/>
                <w:color w:val="000000"/>
                <w:sz w:val="22"/>
                <w:szCs w:val="22"/>
                <w:lang w:val="uk-UA"/>
              </w:rPr>
            </w:pPr>
            <w:r w:rsidRPr="007D0053">
              <w:rPr>
                <w:bCs/>
                <w:sz w:val="22"/>
                <w:szCs w:val="22"/>
                <w:lang w:val="uk-UA"/>
              </w:rPr>
              <w:t>-/-</w:t>
            </w:r>
          </w:p>
        </w:tc>
        <w:tc>
          <w:tcPr>
            <w:tcW w:w="1716" w:type="dxa"/>
          </w:tcPr>
          <w:p w14:paraId="75AC80E3" w14:textId="7B5C5B88" w:rsidR="00BC2966" w:rsidRPr="00157CC5" w:rsidRDefault="00BC2966" w:rsidP="00BC2966">
            <w:pPr>
              <w:jc w:val="center"/>
              <w:rPr>
                <w:bCs/>
                <w:color w:val="000000"/>
                <w:sz w:val="22"/>
                <w:szCs w:val="22"/>
                <w:lang w:val="uk-UA"/>
              </w:rPr>
            </w:pPr>
            <w:r>
              <w:rPr>
                <w:bCs/>
                <w:color w:val="000000"/>
                <w:sz w:val="22"/>
                <w:szCs w:val="22"/>
                <w:lang w:val="uk-UA"/>
              </w:rPr>
              <w:t>345433,00</w:t>
            </w:r>
          </w:p>
        </w:tc>
        <w:tc>
          <w:tcPr>
            <w:tcW w:w="1716" w:type="dxa"/>
          </w:tcPr>
          <w:p w14:paraId="75D97E4C" w14:textId="76E0F21F" w:rsidR="00BC2966" w:rsidRPr="00453A75" w:rsidRDefault="00BC2966" w:rsidP="00BC2966">
            <w:pPr>
              <w:jc w:val="center"/>
              <w:rPr>
                <w:b/>
                <w:color w:val="000000"/>
                <w:sz w:val="22"/>
                <w:szCs w:val="22"/>
                <w:lang w:val="uk-UA"/>
              </w:rPr>
            </w:pPr>
            <w:r>
              <w:rPr>
                <w:bCs/>
                <w:color w:val="000000"/>
                <w:sz w:val="22"/>
                <w:szCs w:val="22"/>
                <w:lang w:val="uk-UA"/>
              </w:rPr>
              <w:t>345433,00</w:t>
            </w:r>
          </w:p>
        </w:tc>
        <w:tc>
          <w:tcPr>
            <w:tcW w:w="1520" w:type="dxa"/>
          </w:tcPr>
          <w:p w14:paraId="33CF10F0" w14:textId="1442C258" w:rsidR="00BC2966" w:rsidRPr="00453A75" w:rsidRDefault="00BC2966" w:rsidP="00BC2966">
            <w:pPr>
              <w:jc w:val="center"/>
              <w:rPr>
                <w:b/>
                <w:color w:val="000000"/>
                <w:sz w:val="22"/>
                <w:szCs w:val="22"/>
                <w:lang w:val="uk-UA"/>
              </w:rPr>
            </w:pPr>
            <w:r>
              <w:rPr>
                <w:b/>
                <w:color w:val="000000"/>
                <w:sz w:val="22"/>
                <w:szCs w:val="22"/>
                <w:lang w:val="uk-UA"/>
              </w:rPr>
              <w:t>-</w:t>
            </w:r>
          </w:p>
        </w:tc>
      </w:tr>
      <w:tr w:rsidR="00BC2966" w14:paraId="1E3DF795" w14:textId="77777777" w:rsidTr="00096504">
        <w:tc>
          <w:tcPr>
            <w:tcW w:w="4669" w:type="dxa"/>
          </w:tcPr>
          <w:p w14:paraId="5F2F2937" w14:textId="1059F572" w:rsidR="00BC2966" w:rsidRPr="00453A75" w:rsidRDefault="00BC2966" w:rsidP="00BC2966">
            <w:pPr>
              <w:jc w:val="both"/>
              <w:rPr>
                <w:color w:val="000000"/>
                <w:sz w:val="22"/>
                <w:szCs w:val="22"/>
                <w:lang w:val="uk-UA"/>
              </w:rPr>
            </w:pPr>
            <w:r>
              <w:rPr>
                <w:color w:val="000000"/>
                <w:sz w:val="22"/>
                <w:szCs w:val="22"/>
                <w:lang w:val="uk-UA"/>
              </w:rPr>
              <w:t>5.1.3.Предмети,матеріали,обладнання та інвентар</w:t>
            </w:r>
          </w:p>
        </w:tc>
        <w:tc>
          <w:tcPr>
            <w:tcW w:w="2686" w:type="dxa"/>
          </w:tcPr>
          <w:p w14:paraId="2F4D171F" w14:textId="27F677F2"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3B7CC891" w14:textId="35643C48" w:rsidR="00BC2966" w:rsidRPr="007D0053" w:rsidRDefault="00BC2966" w:rsidP="00BC2966">
            <w:pPr>
              <w:jc w:val="center"/>
              <w:rPr>
                <w:b/>
                <w:color w:val="000000"/>
                <w:sz w:val="22"/>
                <w:szCs w:val="22"/>
                <w:lang w:val="uk-UA"/>
              </w:rPr>
            </w:pPr>
            <w:r w:rsidRPr="007D0053">
              <w:rPr>
                <w:bCs/>
                <w:color w:val="000000"/>
                <w:sz w:val="22"/>
                <w:szCs w:val="22"/>
                <w:lang w:val="uk-UA"/>
              </w:rPr>
              <w:t>-/-</w:t>
            </w:r>
          </w:p>
        </w:tc>
        <w:tc>
          <w:tcPr>
            <w:tcW w:w="1716" w:type="dxa"/>
          </w:tcPr>
          <w:p w14:paraId="3D274761" w14:textId="59431E7C" w:rsidR="00BC2966" w:rsidRPr="00157CC5" w:rsidRDefault="00BC2966" w:rsidP="00BC2966">
            <w:pPr>
              <w:jc w:val="center"/>
              <w:rPr>
                <w:bCs/>
                <w:color w:val="000000"/>
                <w:sz w:val="22"/>
                <w:szCs w:val="22"/>
                <w:lang w:val="uk-UA"/>
              </w:rPr>
            </w:pPr>
            <w:r>
              <w:rPr>
                <w:bCs/>
                <w:color w:val="000000"/>
                <w:sz w:val="22"/>
                <w:szCs w:val="22"/>
                <w:lang w:val="uk-UA"/>
              </w:rPr>
              <w:t>138886,00</w:t>
            </w:r>
          </w:p>
        </w:tc>
        <w:tc>
          <w:tcPr>
            <w:tcW w:w="1716" w:type="dxa"/>
          </w:tcPr>
          <w:p w14:paraId="26EA32E0" w14:textId="05116835" w:rsidR="00BC2966" w:rsidRPr="00453A75" w:rsidRDefault="00BC2966" w:rsidP="00BC2966">
            <w:pPr>
              <w:jc w:val="center"/>
              <w:rPr>
                <w:b/>
                <w:color w:val="000000"/>
                <w:sz w:val="22"/>
                <w:szCs w:val="22"/>
                <w:lang w:val="uk-UA"/>
              </w:rPr>
            </w:pPr>
            <w:r>
              <w:rPr>
                <w:bCs/>
                <w:color w:val="000000"/>
                <w:sz w:val="22"/>
                <w:szCs w:val="22"/>
                <w:lang w:val="uk-UA"/>
              </w:rPr>
              <w:t>138886,00</w:t>
            </w:r>
          </w:p>
        </w:tc>
        <w:tc>
          <w:tcPr>
            <w:tcW w:w="1520" w:type="dxa"/>
          </w:tcPr>
          <w:p w14:paraId="01AE7EAA" w14:textId="60266FA7" w:rsidR="00BC2966" w:rsidRPr="00453A75" w:rsidRDefault="00BC2966" w:rsidP="00BC2966">
            <w:pPr>
              <w:jc w:val="center"/>
              <w:rPr>
                <w:b/>
                <w:color w:val="000000"/>
                <w:sz w:val="22"/>
                <w:szCs w:val="22"/>
                <w:lang w:val="uk-UA"/>
              </w:rPr>
            </w:pPr>
            <w:r>
              <w:rPr>
                <w:b/>
                <w:color w:val="000000"/>
                <w:sz w:val="22"/>
                <w:szCs w:val="22"/>
                <w:lang w:val="uk-UA"/>
              </w:rPr>
              <w:t>-</w:t>
            </w:r>
          </w:p>
        </w:tc>
      </w:tr>
      <w:tr w:rsidR="00BC2966" w14:paraId="1E188DA9" w14:textId="77777777" w:rsidTr="00096504">
        <w:tc>
          <w:tcPr>
            <w:tcW w:w="4669" w:type="dxa"/>
          </w:tcPr>
          <w:p w14:paraId="3AB278B3" w14:textId="2A82DFCB" w:rsidR="00BC2966" w:rsidRDefault="00BC2966" w:rsidP="00BC2966">
            <w:pPr>
              <w:jc w:val="both"/>
              <w:rPr>
                <w:color w:val="000000"/>
                <w:sz w:val="22"/>
                <w:szCs w:val="22"/>
                <w:lang w:val="uk-UA"/>
              </w:rPr>
            </w:pPr>
            <w:r>
              <w:rPr>
                <w:color w:val="000000"/>
                <w:sz w:val="22"/>
                <w:szCs w:val="22"/>
                <w:lang w:val="uk-UA"/>
              </w:rPr>
              <w:t>5.1.4. Оплата послуг (крім комунальних)</w:t>
            </w:r>
          </w:p>
        </w:tc>
        <w:tc>
          <w:tcPr>
            <w:tcW w:w="2686" w:type="dxa"/>
          </w:tcPr>
          <w:p w14:paraId="6BCD3F2B" w14:textId="68B5E257" w:rsidR="00BC2966" w:rsidRPr="007D0053" w:rsidRDefault="00BC2966" w:rsidP="00BC2966">
            <w:pPr>
              <w:jc w:val="center"/>
              <w:rPr>
                <w:color w:val="000000"/>
                <w:sz w:val="22"/>
                <w:szCs w:val="22"/>
                <w:lang w:val="uk-UA"/>
              </w:rPr>
            </w:pPr>
            <w:r>
              <w:rPr>
                <w:color w:val="000000"/>
                <w:sz w:val="22"/>
                <w:szCs w:val="22"/>
                <w:lang w:val="uk-UA"/>
              </w:rPr>
              <w:t>-/-</w:t>
            </w:r>
          </w:p>
        </w:tc>
        <w:tc>
          <w:tcPr>
            <w:tcW w:w="2262" w:type="dxa"/>
          </w:tcPr>
          <w:p w14:paraId="3BFD5426" w14:textId="3AD0FD6E" w:rsidR="00BC2966" w:rsidRPr="007D0053" w:rsidRDefault="00BC2966" w:rsidP="00BC2966">
            <w:pPr>
              <w:jc w:val="center"/>
              <w:rPr>
                <w:bCs/>
                <w:color w:val="000000"/>
                <w:sz w:val="22"/>
                <w:szCs w:val="22"/>
                <w:lang w:val="uk-UA"/>
              </w:rPr>
            </w:pPr>
            <w:r>
              <w:rPr>
                <w:bCs/>
                <w:color w:val="000000"/>
                <w:sz w:val="22"/>
                <w:szCs w:val="22"/>
                <w:lang w:val="uk-UA"/>
              </w:rPr>
              <w:t>-/-</w:t>
            </w:r>
          </w:p>
        </w:tc>
        <w:tc>
          <w:tcPr>
            <w:tcW w:w="1716" w:type="dxa"/>
          </w:tcPr>
          <w:p w14:paraId="009215A4" w14:textId="3631216F" w:rsidR="00BC2966" w:rsidRDefault="00BC2966" w:rsidP="00BC2966">
            <w:pPr>
              <w:jc w:val="center"/>
              <w:rPr>
                <w:bCs/>
                <w:color w:val="000000"/>
                <w:sz w:val="22"/>
                <w:szCs w:val="22"/>
                <w:lang w:val="uk-UA"/>
              </w:rPr>
            </w:pPr>
            <w:r>
              <w:rPr>
                <w:bCs/>
                <w:color w:val="000000"/>
                <w:sz w:val="22"/>
                <w:szCs w:val="22"/>
                <w:lang w:val="uk-UA"/>
              </w:rPr>
              <w:t>10000,00</w:t>
            </w:r>
          </w:p>
        </w:tc>
        <w:tc>
          <w:tcPr>
            <w:tcW w:w="1716" w:type="dxa"/>
          </w:tcPr>
          <w:p w14:paraId="7F54F443" w14:textId="6E5EF482" w:rsidR="00BC2966" w:rsidRDefault="00BC2966" w:rsidP="00BC2966">
            <w:pPr>
              <w:jc w:val="center"/>
              <w:rPr>
                <w:bCs/>
                <w:color w:val="000000"/>
                <w:sz w:val="22"/>
                <w:szCs w:val="22"/>
                <w:lang w:val="uk-UA"/>
              </w:rPr>
            </w:pPr>
            <w:r>
              <w:rPr>
                <w:bCs/>
                <w:color w:val="000000"/>
                <w:sz w:val="22"/>
                <w:szCs w:val="22"/>
                <w:lang w:val="uk-UA"/>
              </w:rPr>
              <w:t>10000,00</w:t>
            </w:r>
          </w:p>
        </w:tc>
        <w:tc>
          <w:tcPr>
            <w:tcW w:w="1520" w:type="dxa"/>
          </w:tcPr>
          <w:p w14:paraId="792BBDAD" w14:textId="77777777" w:rsidR="00BC2966" w:rsidRDefault="00BC2966" w:rsidP="00BC2966">
            <w:pPr>
              <w:jc w:val="center"/>
              <w:rPr>
                <w:b/>
                <w:color w:val="000000"/>
                <w:sz w:val="22"/>
                <w:szCs w:val="22"/>
                <w:lang w:val="uk-UA"/>
              </w:rPr>
            </w:pPr>
          </w:p>
        </w:tc>
      </w:tr>
      <w:tr w:rsidR="00BC2966" w14:paraId="7367DD39" w14:textId="77777777" w:rsidTr="00096504">
        <w:tc>
          <w:tcPr>
            <w:tcW w:w="4669" w:type="dxa"/>
          </w:tcPr>
          <w:p w14:paraId="69CC1A64" w14:textId="73E30320" w:rsidR="00BC2966" w:rsidRPr="00453A75" w:rsidRDefault="00BC2966" w:rsidP="00BC2966">
            <w:pPr>
              <w:jc w:val="both"/>
              <w:rPr>
                <w:color w:val="000000"/>
                <w:sz w:val="22"/>
                <w:szCs w:val="22"/>
                <w:lang w:val="uk-UA"/>
              </w:rPr>
            </w:pPr>
            <w:r>
              <w:rPr>
                <w:color w:val="000000"/>
                <w:sz w:val="22"/>
                <w:szCs w:val="22"/>
                <w:lang w:val="uk-UA"/>
              </w:rPr>
              <w:t>5.1.5.Оплата орендної плати, відшкодування витрат пов’язаних з проведенням незалежної оцінки об’єкта оренди, страхування об’єкта оренди</w:t>
            </w:r>
          </w:p>
        </w:tc>
        <w:tc>
          <w:tcPr>
            <w:tcW w:w="2686" w:type="dxa"/>
          </w:tcPr>
          <w:p w14:paraId="561D6FE1" w14:textId="239E8AF6"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4259E6C0" w14:textId="1445B252" w:rsidR="00BC2966" w:rsidRPr="007D0053" w:rsidRDefault="00BC2966" w:rsidP="00BC2966">
            <w:pPr>
              <w:jc w:val="center"/>
              <w:rPr>
                <w:b/>
                <w:color w:val="000000"/>
                <w:sz w:val="22"/>
                <w:szCs w:val="22"/>
                <w:lang w:val="uk-UA"/>
              </w:rPr>
            </w:pPr>
            <w:r w:rsidRPr="007D0053">
              <w:rPr>
                <w:bCs/>
                <w:color w:val="000000"/>
                <w:sz w:val="22"/>
                <w:szCs w:val="22"/>
                <w:lang w:val="uk-UA"/>
              </w:rPr>
              <w:t>-/-</w:t>
            </w:r>
          </w:p>
        </w:tc>
        <w:tc>
          <w:tcPr>
            <w:tcW w:w="1716" w:type="dxa"/>
          </w:tcPr>
          <w:p w14:paraId="5858BAD2" w14:textId="77777777" w:rsidR="00BC2966" w:rsidRDefault="00BC2966" w:rsidP="00BC2966">
            <w:pPr>
              <w:jc w:val="center"/>
              <w:rPr>
                <w:bCs/>
                <w:color w:val="000000"/>
                <w:sz w:val="22"/>
                <w:szCs w:val="22"/>
                <w:lang w:val="uk-UA"/>
              </w:rPr>
            </w:pPr>
          </w:p>
          <w:p w14:paraId="6AD32724" w14:textId="77777777" w:rsidR="00BC2966" w:rsidRDefault="00BC2966" w:rsidP="00BC2966">
            <w:pPr>
              <w:jc w:val="center"/>
              <w:rPr>
                <w:bCs/>
                <w:color w:val="000000"/>
                <w:sz w:val="22"/>
                <w:szCs w:val="22"/>
                <w:lang w:val="uk-UA"/>
              </w:rPr>
            </w:pPr>
            <w:r>
              <w:rPr>
                <w:bCs/>
                <w:color w:val="000000"/>
                <w:sz w:val="22"/>
                <w:szCs w:val="22"/>
                <w:lang w:val="uk-UA"/>
              </w:rPr>
              <w:t>17283,00</w:t>
            </w:r>
          </w:p>
          <w:p w14:paraId="0567CDCA" w14:textId="77777777" w:rsidR="00BC2966" w:rsidRDefault="00BC2966" w:rsidP="00BC2966">
            <w:pPr>
              <w:jc w:val="center"/>
              <w:rPr>
                <w:bCs/>
                <w:color w:val="000000"/>
                <w:sz w:val="22"/>
                <w:szCs w:val="22"/>
                <w:lang w:val="uk-UA"/>
              </w:rPr>
            </w:pPr>
          </w:p>
          <w:p w14:paraId="0DF62FB1" w14:textId="18FBE8CF" w:rsidR="00BC2966" w:rsidRPr="00157CC5" w:rsidRDefault="00BC2966" w:rsidP="00BC2966">
            <w:pPr>
              <w:jc w:val="center"/>
              <w:rPr>
                <w:bCs/>
                <w:color w:val="000000"/>
                <w:sz w:val="22"/>
                <w:szCs w:val="22"/>
                <w:lang w:val="uk-UA"/>
              </w:rPr>
            </w:pPr>
          </w:p>
        </w:tc>
        <w:tc>
          <w:tcPr>
            <w:tcW w:w="1716" w:type="dxa"/>
          </w:tcPr>
          <w:p w14:paraId="4BD71577" w14:textId="77777777" w:rsidR="00BC2966" w:rsidRDefault="00BC2966" w:rsidP="00BC2966">
            <w:pPr>
              <w:jc w:val="center"/>
              <w:rPr>
                <w:bCs/>
                <w:color w:val="000000"/>
                <w:sz w:val="22"/>
                <w:szCs w:val="22"/>
                <w:lang w:val="uk-UA"/>
              </w:rPr>
            </w:pPr>
          </w:p>
          <w:p w14:paraId="155F41FC" w14:textId="77777777" w:rsidR="00BC2966" w:rsidRDefault="00BC2966" w:rsidP="00BC2966">
            <w:pPr>
              <w:jc w:val="center"/>
              <w:rPr>
                <w:bCs/>
                <w:color w:val="000000"/>
                <w:sz w:val="22"/>
                <w:szCs w:val="22"/>
                <w:lang w:val="uk-UA"/>
              </w:rPr>
            </w:pPr>
            <w:r>
              <w:rPr>
                <w:bCs/>
                <w:color w:val="000000"/>
                <w:sz w:val="22"/>
                <w:szCs w:val="22"/>
                <w:lang w:val="uk-UA"/>
              </w:rPr>
              <w:t>17283,00</w:t>
            </w:r>
          </w:p>
          <w:p w14:paraId="02732C87" w14:textId="77777777" w:rsidR="00BC2966" w:rsidRDefault="00BC2966" w:rsidP="00BC2966">
            <w:pPr>
              <w:jc w:val="center"/>
              <w:rPr>
                <w:bCs/>
                <w:color w:val="000000"/>
                <w:sz w:val="22"/>
                <w:szCs w:val="22"/>
                <w:lang w:val="uk-UA"/>
              </w:rPr>
            </w:pPr>
          </w:p>
          <w:p w14:paraId="389047E8" w14:textId="131F0F5D" w:rsidR="00BC2966" w:rsidRPr="00644E34" w:rsidRDefault="00BC2966" w:rsidP="00BC2966">
            <w:pPr>
              <w:jc w:val="center"/>
              <w:rPr>
                <w:color w:val="000000"/>
                <w:sz w:val="22"/>
                <w:szCs w:val="22"/>
                <w:lang w:val="uk-UA"/>
              </w:rPr>
            </w:pPr>
          </w:p>
        </w:tc>
        <w:tc>
          <w:tcPr>
            <w:tcW w:w="1520" w:type="dxa"/>
          </w:tcPr>
          <w:p w14:paraId="12236860" w14:textId="3D9630A9" w:rsidR="00BC2966" w:rsidRPr="00453A75" w:rsidRDefault="00BC2966" w:rsidP="00BC2966">
            <w:pPr>
              <w:jc w:val="center"/>
              <w:rPr>
                <w:b/>
                <w:color w:val="000000"/>
                <w:sz w:val="22"/>
                <w:szCs w:val="22"/>
                <w:lang w:val="uk-UA"/>
              </w:rPr>
            </w:pPr>
            <w:r>
              <w:rPr>
                <w:b/>
                <w:color w:val="000000"/>
                <w:sz w:val="22"/>
                <w:szCs w:val="22"/>
                <w:lang w:val="uk-UA"/>
              </w:rPr>
              <w:t>-</w:t>
            </w:r>
          </w:p>
        </w:tc>
      </w:tr>
      <w:tr w:rsidR="00BC2966" w14:paraId="696D971E" w14:textId="77777777" w:rsidTr="00EC5DB6">
        <w:trPr>
          <w:trHeight w:val="566"/>
        </w:trPr>
        <w:tc>
          <w:tcPr>
            <w:tcW w:w="4669" w:type="dxa"/>
          </w:tcPr>
          <w:p w14:paraId="4B4A580B" w14:textId="3D63EECE" w:rsidR="00BC2966" w:rsidRDefault="00BC2966" w:rsidP="00BC2966">
            <w:pPr>
              <w:jc w:val="both"/>
              <w:rPr>
                <w:color w:val="000000"/>
                <w:sz w:val="22"/>
                <w:szCs w:val="22"/>
                <w:lang w:val="uk-UA"/>
              </w:rPr>
            </w:pPr>
            <w:r>
              <w:rPr>
                <w:color w:val="000000"/>
                <w:sz w:val="22"/>
                <w:szCs w:val="22"/>
                <w:lang w:val="uk-UA"/>
              </w:rPr>
              <w:t>5.1.6.Оплата послуг некомутованого доступу до мережі Інтернет</w:t>
            </w:r>
          </w:p>
        </w:tc>
        <w:tc>
          <w:tcPr>
            <w:tcW w:w="2686" w:type="dxa"/>
          </w:tcPr>
          <w:p w14:paraId="7E207DD3" w14:textId="12FA380C"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3F881411" w14:textId="2444F0DD" w:rsidR="00BC2966" w:rsidRPr="007D0053" w:rsidRDefault="00BC2966" w:rsidP="00BC2966">
            <w:pPr>
              <w:jc w:val="center"/>
              <w:rPr>
                <w:bCs/>
                <w:color w:val="000000"/>
                <w:sz w:val="22"/>
                <w:szCs w:val="22"/>
                <w:lang w:val="uk-UA"/>
              </w:rPr>
            </w:pPr>
            <w:r w:rsidRPr="007D0053">
              <w:rPr>
                <w:bCs/>
                <w:color w:val="000000"/>
                <w:sz w:val="22"/>
                <w:szCs w:val="22"/>
                <w:lang w:val="uk-UA"/>
              </w:rPr>
              <w:t>-/-</w:t>
            </w:r>
          </w:p>
        </w:tc>
        <w:tc>
          <w:tcPr>
            <w:tcW w:w="1716" w:type="dxa"/>
          </w:tcPr>
          <w:p w14:paraId="6276B94C" w14:textId="31A4885A" w:rsidR="00BC2966" w:rsidRDefault="00BC2966" w:rsidP="00BC2966">
            <w:pPr>
              <w:jc w:val="center"/>
              <w:rPr>
                <w:bCs/>
                <w:color w:val="000000"/>
                <w:sz w:val="22"/>
                <w:szCs w:val="22"/>
                <w:lang w:val="uk-UA"/>
              </w:rPr>
            </w:pPr>
            <w:r>
              <w:rPr>
                <w:bCs/>
                <w:color w:val="000000"/>
                <w:sz w:val="22"/>
                <w:szCs w:val="22"/>
                <w:lang w:val="uk-UA"/>
              </w:rPr>
              <w:t>1051,00</w:t>
            </w:r>
          </w:p>
        </w:tc>
        <w:tc>
          <w:tcPr>
            <w:tcW w:w="1716" w:type="dxa"/>
          </w:tcPr>
          <w:p w14:paraId="7FAF92BD" w14:textId="2262F5D6" w:rsidR="00BC2966" w:rsidRDefault="00BC2966" w:rsidP="00BC2966">
            <w:pPr>
              <w:jc w:val="center"/>
              <w:rPr>
                <w:color w:val="000000"/>
                <w:sz w:val="22"/>
                <w:szCs w:val="22"/>
                <w:lang w:val="uk-UA"/>
              </w:rPr>
            </w:pPr>
            <w:r>
              <w:rPr>
                <w:bCs/>
                <w:color w:val="000000"/>
                <w:sz w:val="22"/>
                <w:szCs w:val="22"/>
                <w:lang w:val="uk-UA"/>
              </w:rPr>
              <w:t>1051,00</w:t>
            </w:r>
          </w:p>
        </w:tc>
        <w:tc>
          <w:tcPr>
            <w:tcW w:w="1520" w:type="dxa"/>
          </w:tcPr>
          <w:p w14:paraId="0D9D5FB7" w14:textId="6091D444" w:rsidR="00BC2966" w:rsidRDefault="00BC2966" w:rsidP="00BC2966">
            <w:pPr>
              <w:jc w:val="center"/>
              <w:rPr>
                <w:b/>
                <w:color w:val="000000"/>
                <w:sz w:val="22"/>
                <w:szCs w:val="22"/>
                <w:lang w:val="uk-UA"/>
              </w:rPr>
            </w:pPr>
            <w:r>
              <w:rPr>
                <w:b/>
                <w:color w:val="000000"/>
                <w:sz w:val="22"/>
                <w:szCs w:val="22"/>
                <w:lang w:val="uk-UA"/>
              </w:rPr>
              <w:t>-</w:t>
            </w:r>
          </w:p>
        </w:tc>
      </w:tr>
      <w:tr w:rsidR="00BC2966" w14:paraId="30481590" w14:textId="77777777" w:rsidTr="00096504">
        <w:tc>
          <w:tcPr>
            <w:tcW w:w="4669" w:type="dxa"/>
          </w:tcPr>
          <w:p w14:paraId="7A3FCF1B" w14:textId="79ED4D45" w:rsidR="00BC2966" w:rsidRDefault="00BC2966" w:rsidP="00BC2966">
            <w:pPr>
              <w:jc w:val="both"/>
              <w:rPr>
                <w:color w:val="000000"/>
                <w:sz w:val="22"/>
                <w:szCs w:val="22"/>
                <w:lang w:val="uk-UA"/>
              </w:rPr>
            </w:pPr>
            <w:r>
              <w:rPr>
                <w:color w:val="000000"/>
                <w:sz w:val="22"/>
                <w:szCs w:val="22"/>
                <w:lang w:val="uk-UA"/>
              </w:rPr>
              <w:t>5.1.7.Оплата теплопостачання</w:t>
            </w:r>
          </w:p>
        </w:tc>
        <w:tc>
          <w:tcPr>
            <w:tcW w:w="2686" w:type="dxa"/>
          </w:tcPr>
          <w:p w14:paraId="7CF93C9C" w14:textId="482E3E43"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00972BFB" w14:textId="311779B1" w:rsidR="00BC2966" w:rsidRPr="007D0053" w:rsidRDefault="00BC2966" w:rsidP="00BC2966">
            <w:pPr>
              <w:jc w:val="center"/>
              <w:rPr>
                <w:bCs/>
                <w:color w:val="000000"/>
                <w:sz w:val="22"/>
                <w:szCs w:val="22"/>
                <w:lang w:val="uk-UA"/>
              </w:rPr>
            </w:pPr>
            <w:r w:rsidRPr="007D0053">
              <w:rPr>
                <w:bCs/>
                <w:color w:val="000000"/>
                <w:sz w:val="22"/>
                <w:szCs w:val="22"/>
                <w:lang w:val="uk-UA"/>
              </w:rPr>
              <w:t>-/-</w:t>
            </w:r>
          </w:p>
        </w:tc>
        <w:tc>
          <w:tcPr>
            <w:tcW w:w="1716" w:type="dxa"/>
          </w:tcPr>
          <w:p w14:paraId="427EE0AD" w14:textId="211F98C2" w:rsidR="00BC2966" w:rsidRDefault="00BC2966" w:rsidP="00BC2966">
            <w:pPr>
              <w:jc w:val="center"/>
              <w:rPr>
                <w:bCs/>
                <w:color w:val="000000"/>
                <w:sz w:val="22"/>
                <w:szCs w:val="22"/>
                <w:lang w:val="uk-UA"/>
              </w:rPr>
            </w:pPr>
            <w:r>
              <w:rPr>
                <w:bCs/>
                <w:color w:val="000000"/>
                <w:sz w:val="22"/>
                <w:szCs w:val="22"/>
                <w:lang w:val="uk-UA"/>
              </w:rPr>
              <w:t>46589,00</w:t>
            </w:r>
          </w:p>
        </w:tc>
        <w:tc>
          <w:tcPr>
            <w:tcW w:w="1716" w:type="dxa"/>
          </w:tcPr>
          <w:p w14:paraId="187E11EF" w14:textId="7BFBA38D" w:rsidR="00BC2966" w:rsidRDefault="00BC2966" w:rsidP="00BC2966">
            <w:pPr>
              <w:jc w:val="center"/>
              <w:rPr>
                <w:color w:val="000000"/>
                <w:sz w:val="22"/>
                <w:szCs w:val="22"/>
                <w:lang w:val="uk-UA"/>
              </w:rPr>
            </w:pPr>
            <w:r>
              <w:rPr>
                <w:bCs/>
                <w:color w:val="000000"/>
                <w:sz w:val="22"/>
                <w:szCs w:val="22"/>
                <w:lang w:val="uk-UA"/>
              </w:rPr>
              <w:t>46589,00</w:t>
            </w:r>
          </w:p>
        </w:tc>
        <w:tc>
          <w:tcPr>
            <w:tcW w:w="1520" w:type="dxa"/>
          </w:tcPr>
          <w:p w14:paraId="3782CEE6" w14:textId="55891C41" w:rsidR="00BC2966" w:rsidRDefault="00BC2966" w:rsidP="00BC2966">
            <w:pPr>
              <w:jc w:val="center"/>
              <w:rPr>
                <w:b/>
                <w:color w:val="000000"/>
                <w:sz w:val="22"/>
                <w:szCs w:val="22"/>
                <w:lang w:val="uk-UA"/>
              </w:rPr>
            </w:pPr>
            <w:r>
              <w:rPr>
                <w:b/>
                <w:color w:val="000000"/>
                <w:sz w:val="22"/>
                <w:szCs w:val="22"/>
                <w:lang w:val="uk-UA"/>
              </w:rPr>
              <w:t>-</w:t>
            </w:r>
          </w:p>
        </w:tc>
      </w:tr>
      <w:tr w:rsidR="00BC2966" w14:paraId="277474E6" w14:textId="77777777" w:rsidTr="00096504">
        <w:tc>
          <w:tcPr>
            <w:tcW w:w="4669" w:type="dxa"/>
          </w:tcPr>
          <w:p w14:paraId="655EB9FE" w14:textId="161B80D8" w:rsidR="00BC2966" w:rsidRDefault="00BC2966" w:rsidP="00BC2966">
            <w:pPr>
              <w:jc w:val="both"/>
              <w:rPr>
                <w:color w:val="000000"/>
                <w:sz w:val="22"/>
                <w:szCs w:val="22"/>
                <w:lang w:val="uk-UA"/>
              </w:rPr>
            </w:pPr>
            <w:r>
              <w:rPr>
                <w:color w:val="000000"/>
                <w:sz w:val="22"/>
                <w:szCs w:val="22"/>
                <w:lang w:val="uk-UA"/>
              </w:rPr>
              <w:t>5.1.8.Оплата водопостачання та водовідведення</w:t>
            </w:r>
          </w:p>
        </w:tc>
        <w:tc>
          <w:tcPr>
            <w:tcW w:w="2686" w:type="dxa"/>
          </w:tcPr>
          <w:p w14:paraId="7E122434" w14:textId="6CA43D9C"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1903E46A" w14:textId="73DC805B" w:rsidR="00BC2966" w:rsidRPr="007D0053" w:rsidRDefault="00BC2966" w:rsidP="00BC2966">
            <w:pPr>
              <w:jc w:val="center"/>
              <w:rPr>
                <w:bCs/>
                <w:color w:val="000000"/>
                <w:sz w:val="22"/>
                <w:szCs w:val="22"/>
                <w:lang w:val="uk-UA"/>
              </w:rPr>
            </w:pPr>
            <w:r w:rsidRPr="007D0053">
              <w:rPr>
                <w:bCs/>
                <w:color w:val="000000"/>
                <w:sz w:val="22"/>
                <w:szCs w:val="22"/>
                <w:lang w:val="uk-UA"/>
              </w:rPr>
              <w:t>-/-</w:t>
            </w:r>
          </w:p>
        </w:tc>
        <w:tc>
          <w:tcPr>
            <w:tcW w:w="1716" w:type="dxa"/>
          </w:tcPr>
          <w:p w14:paraId="455E845C" w14:textId="6E3528CC" w:rsidR="00BC2966" w:rsidRDefault="00BC2966" w:rsidP="00BC2966">
            <w:pPr>
              <w:jc w:val="center"/>
              <w:rPr>
                <w:bCs/>
                <w:color w:val="000000"/>
                <w:sz w:val="22"/>
                <w:szCs w:val="22"/>
                <w:lang w:val="uk-UA"/>
              </w:rPr>
            </w:pPr>
            <w:r>
              <w:rPr>
                <w:bCs/>
                <w:color w:val="000000"/>
                <w:sz w:val="22"/>
                <w:szCs w:val="22"/>
                <w:lang w:val="uk-UA"/>
              </w:rPr>
              <w:t>1330,00</w:t>
            </w:r>
          </w:p>
        </w:tc>
        <w:tc>
          <w:tcPr>
            <w:tcW w:w="1716" w:type="dxa"/>
          </w:tcPr>
          <w:p w14:paraId="56088CB2" w14:textId="44787D97" w:rsidR="00BC2966" w:rsidRDefault="00BC2966" w:rsidP="00BC2966">
            <w:pPr>
              <w:jc w:val="center"/>
              <w:rPr>
                <w:color w:val="000000"/>
                <w:sz w:val="22"/>
                <w:szCs w:val="22"/>
                <w:lang w:val="uk-UA"/>
              </w:rPr>
            </w:pPr>
            <w:r>
              <w:rPr>
                <w:bCs/>
                <w:color w:val="000000"/>
                <w:sz w:val="22"/>
                <w:szCs w:val="22"/>
                <w:lang w:val="uk-UA"/>
              </w:rPr>
              <w:t>1330,00</w:t>
            </w:r>
          </w:p>
        </w:tc>
        <w:tc>
          <w:tcPr>
            <w:tcW w:w="1520" w:type="dxa"/>
          </w:tcPr>
          <w:p w14:paraId="210A6940" w14:textId="080DC481" w:rsidR="00BC2966" w:rsidRDefault="00BC2966" w:rsidP="00BC2966">
            <w:pPr>
              <w:jc w:val="center"/>
              <w:rPr>
                <w:b/>
                <w:color w:val="000000"/>
                <w:sz w:val="22"/>
                <w:szCs w:val="22"/>
                <w:lang w:val="uk-UA"/>
              </w:rPr>
            </w:pPr>
            <w:r>
              <w:rPr>
                <w:b/>
                <w:color w:val="000000"/>
                <w:sz w:val="22"/>
                <w:szCs w:val="22"/>
                <w:lang w:val="uk-UA"/>
              </w:rPr>
              <w:t>-</w:t>
            </w:r>
          </w:p>
        </w:tc>
      </w:tr>
      <w:tr w:rsidR="00BC2966" w14:paraId="21726390" w14:textId="77777777" w:rsidTr="00096504">
        <w:tc>
          <w:tcPr>
            <w:tcW w:w="4669" w:type="dxa"/>
          </w:tcPr>
          <w:p w14:paraId="71B18FE8" w14:textId="504D0ED7" w:rsidR="00BC2966" w:rsidRDefault="00BC2966" w:rsidP="00BC2966">
            <w:pPr>
              <w:jc w:val="both"/>
              <w:rPr>
                <w:color w:val="000000"/>
                <w:sz w:val="22"/>
                <w:szCs w:val="22"/>
                <w:lang w:val="uk-UA"/>
              </w:rPr>
            </w:pPr>
            <w:r>
              <w:rPr>
                <w:color w:val="000000"/>
                <w:sz w:val="22"/>
                <w:szCs w:val="22"/>
                <w:lang w:val="uk-UA"/>
              </w:rPr>
              <w:t>5.1.9. Оплата електроенергії</w:t>
            </w:r>
          </w:p>
        </w:tc>
        <w:tc>
          <w:tcPr>
            <w:tcW w:w="2686" w:type="dxa"/>
          </w:tcPr>
          <w:p w14:paraId="43EAA4C0" w14:textId="6D351878"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1BBF4221" w14:textId="28F8A5B6" w:rsidR="00BC2966" w:rsidRPr="007D0053" w:rsidRDefault="00BC2966" w:rsidP="00BC2966">
            <w:pPr>
              <w:jc w:val="center"/>
              <w:rPr>
                <w:bCs/>
                <w:color w:val="000000"/>
                <w:sz w:val="22"/>
                <w:szCs w:val="22"/>
                <w:lang w:val="uk-UA"/>
              </w:rPr>
            </w:pPr>
            <w:r w:rsidRPr="007D0053">
              <w:rPr>
                <w:bCs/>
                <w:color w:val="000000"/>
                <w:sz w:val="22"/>
                <w:szCs w:val="22"/>
                <w:lang w:val="uk-UA"/>
              </w:rPr>
              <w:t>-/-</w:t>
            </w:r>
          </w:p>
        </w:tc>
        <w:tc>
          <w:tcPr>
            <w:tcW w:w="1716" w:type="dxa"/>
          </w:tcPr>
          <w:p w14:paraId="1358A071" w14:textId="2D20C9D6" w:rsidR="00BC2966" w:rsidRDefault="00BC2966" w:rsidP="00BC2966">
            <w:pPr>
              <w:jc w:val="center"/>
              <w:rPr>
                <w:bCs/>
                <w:color w:val="000000"/>
                <w:sz w:val="22"/>
                <w:szCs w:val="22"/>
                <w:lang w:val="uk-UA"/>
              </w:rPr>
            </w:pPr>
            <w:r>
              <w:rPr>
                <w:bCs/>
                <w:color w:val="000000"/>
                <w:sz w:val="22"/>
                <w:szCs w:val="22"/>
                <w:lang w:val="uk-UA"/>
              </w:rPr>
              <w:t>12100,00</w:t>
            </w:r>
          </w:p>
        </w:tc>
        <w:tc>
          <w:tcPr>
            <w:tcW w:w="1716" w:type="dxa"/>
          </w:tcPr>
          <w:p w14:paraId="4A0FC839" w14:textId="32B4103D" w:rsidR="00BC2966" w:rsidRDefault="00BC2966" w:rsidP="00BC2966">
            <w:pPr>
              <w:jc w:val="center"/>
              <w:rPr>
                <w:color w:val="000000"/>
                <w:sz w:val="22"/>
                <w:szCs w:val="22"/>
                <w:lang w:val="uk-UA"/>
              </w:rPr>
            </w:pPr>
            <w:r>
              <w:rPr>
                <w:bCs/>
                <w:color w:val="000000"/>
                <w:sz w:val="22"/>
                <w:szCs w:val="22"/>
                <w:lang w:val="uk-UA"/>
              </w:rPr>
              <w:t>12100,00</w:t>
            </w:r>
          </w:p>
        </w:tc>
        <w:tc>
          <w:tcPr>
            <w:tcW w:w="1520" w:type="dxa"/>
          </w:tcPr>
          <w:p w14:paraId="5A80FCE2" w14:textId="13384901" w:rsidR="00BC2966" w:rsidRDefault="00BC2966" w:rsidP="00BC2966">
            <w:pPr>
              <w:jc w:val="center"/>
              <w:rPr>
                <w:b/>
                <w:color w:val="000000"/>
                <w:sz w:val="22"/>
                <w:szCs w:val="22"/>
                <w:lang w:val="uk-UA"/>
              </w:rPr>
            </w:pPr>
            <w:r>
              <w:rPr>
                <w:b/>
                <w:color w:val="000000"/>
                <w:sz w:val="22"/>
                <w:szCs w:val="22"/>
                <w:lang w:val="uk-UA"/>
              </w:rPr>
              <w:t>-</w:t>
            </w:r>
          </w:p>
        </w:tc>
      </w:tr>
      <w:tr w:rsidR="00BC2966" w14:paraId="29507DFA" w14:textId="77777777" w:rsidTr="00096504">
        <w:tc>
          <w:tcPr>
            <w:tcW w:w="4669" w:type="dxa"/>
          </w:tcPr>
          <w:p w14:paraId="39561C21" w14:textId="77777777" w:rsidR="00BC2966" w:rsidRDefault="00BC2966" w:rsidP="00BC2966">
            <w:pPr>
              <w:jc w:val="both"/>
              <w:rPr>
                <w:color w:val="000000"/>
                <w:sz w:val="22"/>
                <w:szCs w:val="22"/>
                <w:lang w:val="uk-UA"/>
              </w:rPr>
            </w:pPr>
            <w:r>
              <w:rPr>
                <w:color w:val="000000"/>
                <w:sz w:val="22"/>
                <w:szCs w:val="22"/>
                <w:lang w:val="uk-UA"/>
              </w:rPr>
              <w:t>5.1.10.Окремі заходи по реалізації державних (регіональних) програм, не віднесені до заходів розвитку</w:t>
            </w:r>
          </w:p>
          <w:p w14:paraId="5C11F10B" w14:textId="596329F6" w:rsidR="00BC2966" w:rsidRPr="00453A75" w:rsidRDefault="00BC2966" w:rsidP="00BC2966">
            <w:pPr>
              <w:jc w:val="both"/>
              <w:rPr>
                <w:color w:val="000000"/>
                <w:sz w:val="22"/>
                <w:szCs w:val="22"/>
                <w:lang w:val="uk-UA"/>
              </w:rPr>
            </w:pPr>
          </w:p>
        </w:tc>
        <w:tc>
          <w:tcPr>
            <w:tcW w:w="2686" w:type="dxa"/>
          </w:tcPr>
          <w:p w14:paraId="37591CCC" w14:textId="58D28B3B" w:rsidR="00BC2966" w:rsidRPr="007D0053" w:rsidRDefault="00BC2966" w:rsidP="00BC2966">
            <w:pPr>
              <w:jc w:val="center"/>
              <w:rPr>
                <w:color w:val="000000"/>
                <w:sz w:val="22"/>
                <w:szCs w:val="22"/>
                <w:lang w:val="uk-UA"/>
              </w:rPr>
            </w:pPr>
            <w:r w:rsidRPr="007D0053">
              <w:rPr>
                <w:color w:val="000000"/>
                <w:sz w:val="22"/>
                <w:szCs w:val="22"/>
                <w:lang w:val="uk-UA"/>
              </w:rPr>
              <w:t>-/-</w:t>
            </w:r>
          </w:p>
        </w:tc>
        <w:tc>
          <w:tcPr>
            <w:tcW w:w="2262" w:type="dxa"/>
          </w:tcPr>
          <w:p w14:paraId="70B283DD" w14:textId="20344867" w:rsidR="00BC2966" w:rsidRPr="007D0053" w:rsidRDefault="00BC2966" w:rsidP="00BC2966">
            <w:pPr>
              <w:jc w:val="center"/>
              <w:rPr>
                <w:b/>
                <w:color w:val="000000"/>
                <w:sz w:val="22"/>
                <w:szCs w:val="22"/>
                <w:lang w:val="uk-UA"/>
              </w:rPr>
            </w:pPr>
            <w:r w:rsidRPr="007D0053">
              <w:rPr>
                <w:bCs/>
                <w:color w:val="000000"/>
                <w:sz w:val="22"/>
                <w:szCs w:val="22"/>
                <w:lang w:val="uk-UA"/>
              </w:rPr>
              <w:t>-/-</w:t>
            </w:r>
          </w:p>
        </w:tc>
        <w:tc>
          <w:tcPr>
            <w:tcW w:w="1716" w:type="dxa"/>
          </w:tcPr>
          <w:p w14:paraId="0B79B99D" w14:textId="1CD5FA75" w:rsidR="00BC2966" w:rsidRPr="00157CC5" w:rsidRDefault="00BC2966" w:rsidP="00BC2966">
            <w:pPr>
              <w:jc w:val="center"/>
              <w:rPr>
                <w:bCs/>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57D2671E" w14:textId="611793E6" w:rsidR="00BC2966" w:rsidRPr="00453A75" w:rsidRDefault="00BC2966" w:rsidP="00BC2966">
            <w:pPr>
              <w:jc w:val="center"/>
              <w:rPr>
                <w:b/>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3DCAD4BF" w14:textId="45D598D0" w:rsidR="00BC2966" w:rsidRPr="00453A75" w:rsidRDefault="00BC2966" w:rsidP="00BC2966">
            <w:pPr>
              <w:jc w:val="center"/>
              <w:rPr>
                <w:b/>
                <w:color w:val="000000"/>
                <w:sz w:val="22"/>
                <w:szCs w:val="22"/>
                <w:lang w:val="uk-UA"/>
              </w:rPr>
            </w:pPr>
            <w:r>
              <w:rPr>
                <w:b/>
                <w:color w:val="000000"/>
                <w:sz w:val="22"/>
                <w:szCs w:val="22"/>
                <w:lang w:val="uk-UA"/>
              </w:rPr>
              <w:t>-</w:t>
            </w:r>
          </w:p>
        </w:tc>
      </w:tr>
      <w:tr w:rsidR="00D5761B" w14:paraId="26DD7716" w14:textId="77777777" w:rsidTr="00096504">
        <w:tc>
          <w:tcPr>
            <w:tcW w:w="4669" w:type="dxa"/>
          </w:tcPr>
          <w:p w14:paraId="7BAB735F" w14:textId="722043C6" w:rsidR="00D5761B" w:rsidRDefault="00D5761B" w:rsidP="00D5761B">
            <w:pPr>
              <w:jc w:val="both"/>
              <w:rPr>
                <w:color w:val="000000"/>
                <w:sz w:val="22"/>
                <w:szCs w:val="22"/>
                <w:lang w:val="uk-UA"/>
              </w:rPr>
            </w:pPr>
            <w:r>
              <w:rPr>
                <w:color w:val="000000"/>
                <w:sz w:val="22"/>
                <w:szCs w:val="22"/>
                <w:lang w:val="uk-UA"/>
              </w:rPr>
              <w:lastRenderedPageBreak/>
              <w:t>5.1.</w:t>
            </w:r>
            <w:r w:rsidR="00EC5DB6">
              <w:rPr>
                <w:color w:val="000000"/>
                <w:sz w:val="22"/>
                <w:szCs w:val="22"/>
                <w:lang w:val="uk-UA"/>
              </w:rPr>
              <w:t>11</w:t>
            </w:r>
            <w:r>
              <w:rPr>
                <w:color w:val="000000"/>
                <w:sz w:val="22"/>
                <w:szCs w:val="22"/>
                <w:lang w:val="uk-UA"/>
              </w:rPr>
              <w:t>. Інші поточні видатки, а саме:</w:t>
            </w:r>
          </w:p>
          <w:p w14:paraId="6AABF7BD" w14:textId="77777777" w:rsidR="00D5761B" w:rsidRDefault="00D5761B" w:rsidP="00D5761B">
            <w:pPr>
              <w:jc w:val="both"/>
              <w:rPr>
                <w:color w:val="000000"/>
                <w:sz w:val="22"/>
                <w:szCs w:val="22"/>
                <w:lang w:val="uk-UA"/>
              </w:rPr>
            </w:pPr>
          </w:p>
          <w:p w14:paraId="1D05924E" w14:textId="7B75F639" w:rsidR="00D5761B" w:rsidRDefault="00D5761B" w:rsidP="00D5761B">
            <w:pPr>
              <w:jc w:val="both"/>
              <w:rPr>
                <w:color w:val="000000"/>
                <w:sz w:val="22"/>
                <w:szCs w:val="22"/>
                <w:lang w:val="uk-UA"/>
              </w:rPr>
            </w:pPr>
            <w:r>
              <w:rPr>
                <w:color w:val="000000"/>
                <w:sz w:val="22"/>
                <w:szCs w:val="22"/>
                <w:lang w:val="uk-UA"/>
              </w:rPr>
              <w:t>- для оплати реєстраційного та гарантійного внеску для участі в аукціоні з оренди майна господарських товариств у статутному капіталі яких більше 50% акцій належать державі.</w:t>
            </w:r>
          </w:p>
          <w:p w14:paraId="00DC380C" w14:textId="6DC8562A" w:rsidR="00D5761B" w:rsidRDefault="00D5761B" w:rsidP="00D5761B">
            <w:pPr>
              <w:jc w:val="both"/>
              <w:rPr>
                <w:color w:val="000000"/>
                <w:sz w:val="22"/>
                <w:szCs w:val="22"/>
                <w:lang w:val="uk-UA"/>
              </w:rPr>
            </w:pPr>
            <w:r>
              <w:rPr>
                <w:color w:val="000000"/>
                <w:sz w:val="22"/>
                <w:szCs w:val="22"/>
                <w:lang w:val="uk-UA"/>
              </w:rPr>
              <w:t>-д</w:t>
            </w:r>
            <w:r w:rsidRPr="00B541CB">
              <w:rPr>
                <w:color w:val="000000"/>
                <w:sz w:val="22"/>
                <w:szCs w:val="22"/>
                <w:lang w:val="uk-UA"/>
              </w:rPr>
              <w:t>ля відшкодування податку на нерухоме майно, відшкодування плати за землю</w:t>
            </w:r>
          </w:p>
        </w:tc>
        <w:tc>
          <w:tcPr>
            <w:tcW w:w="2686" w:type="dxa"/>
          </w:tcPr>
          <w:p w14:paraId="1B5ECBED" w14:textId="1BA9E27F" w:rsidR="00D5761B" w:rsidRPr="007D0053" w:rsidRDefault="00D5761B" w:rsidP="00D5761B">
            <w:pPr>
              <w:jc w:val="center"/>
              <w:rPr>
                <w:color w:val="000000"/>
                <w:sz w:val="22"/>
                <w:szCs w:val="22"/>
                <w:lang w:val="uk-UA"/>
              </w:rPr>
            </w:pPr>
            <w:r>
              <w:rPr>
                <w:color w:val="000000"/>
                <w:sz w:val="22"/>
                <w:szCs w:val="22"/>
                <w:lang w:val="uk-UA"/>
              </w:rPr>
              <w:t>-/-</w:t>
            </w:r>
          </w:p>
        </w:tc>
        <w:tc>
          <w:tcPr>
            <w:tcW w:w="2262" w:type="dxa"/>
          </w:tcPr>
          <w:p w14:paraId="1EC1F2FB" w14:textId="5834B642" w:rsidR="00D5761B" w:rsidRPr="007D0053" w:rsidRDefault="00D5761B" w:rsidP="00D5761B">
            <w:pPr>
              <w:jc w:val="center"/>
              <w:rPr>
                <w:bCs/>
                <w:color w:val="000000"/>
                <w:sz w:val="22"/>
                <w:szCs w:val="22"/>
                <w:lang w:val="uk-UA"/>
              </w:rPr>
            </w:pPr>
            <w:r>
              <w:rPr>
                <w:bCs/>
                <w:color w:val="000000"/>
                <w:sz w:val="22"/>
                <w:szCs w:val="22"/>
                <w:lang w:val="uk-UA"/>
              </w:rPr>
              <w:t>-/-</w:t>
            </w:r>
          </w:p>
        </w:tc>
        <w:tc>
          <w:tcPr>
            <w:tcW w:w="1716" w:type="dxa"/>
          </w:tcPr>
          <w:p w14:paraId="187DC2D3" w14:textId="03F3417D" w:rsidR="00D5761B" w:rsidRDefault="00D5761B" w:rsidP="00D5761B">
            <w:pPr>
              <w:jc w:val="center"/>
              <w:rPr>
                <w:bCs/>
                <w:color w:val="000000"/>
                <w:sz w:val="22"/>
                <w:szCs w:val="22"/>
                <w:lang w:val="uk-UA"/>
              </w:rPr>
            </w:pPr>
            <w:r>
              <w:rPr>
                <w:bCs/>
                <w:color w:val="000000"/>
                <w:sz w:val="22"/>
                <w:szCs w:val="22"/>
                <w:lang w:val="uk-UA"/>
              </w:rPr>
              <w:t>10573,00</w:t>
            </w:r>
          </w:p>
          <w:p w14:paraId="6206805D" w14:textId="77777777" w:rsidR="00D5761B" w:rsidRDefault="00D5761B" w:rsidP="00D5761B">
            <w:pPr>
              <w:jc w:val="center"/>
              <w:rPr>
                <w:bCs/>
                <w:color w:val="000000"/>
                <w:sz w:val="22"/>
                <w:szCs w:val="22"/>
                <w:lang w:val="uk-UA"/>
              </w:rPr>
            </w:pPr>
          </w:p>
          <w:p w14:paraId="3144D151" w14:textId="77777777" w:rsidR="00D5761B" w:rsidRDefault="00D5761B" w:rsidP="00D5761B">
            <w:pPr>
              <w:jc w:val="center"/>
              <w:rPr>
                <w:bCs/>
                <w:color w:val="000000"/>
                <w:sz w:val="22"/>
                <w:szCs w:val="22"/>
                <w:lang w:val="uk-UA"/>
              </w:rPr>
            </w:pPr>
          </w:p>
          <w:p w14:paraId="4FB57FF1" w14:textId="77777777" w:rsidR="00D5761B" w:rsidRDefault="00D5761B" w:rsidP="00D5761B">
            <w:pPr>
              <w:jc w:val="center"/>
              <w:rPr>
                <w:bCs/>
                <w:color w:val="000000"/>
                <w:sz w:val="22"/>
                <w:szCs w:val="22"/>
                <w:lang w:val="uk-UA"/>
              </w:rPr>
            </w:pPr>
            <w:r>
              <w:rPr>
                <w:bCs/>
                <w:color w:val="000000"/>
                <w:sz w:val="22"/>
                <w:szCs w:val="22"/>
                <w:lang w:val="uk-UA"/>
              </w:rPr>
              <w:t>3005,00</w:t>
            </w:r>
          </w:p>
          <w:p w14:paraId="196836BF" w14:textId="77777777" w:rsidR="00D5761B" w:rsidRDefault="00D5761B" w:rsidP="00D5761B">
            <w:pPr>
              <w:jc w:val="center"/>
              <w:rPr>
                <w:bCs/>
                <w:color w:val="000000"/>
                <w:sz w:val="22"/>
                <w:szCs w:val="22"/>
                <w:lang w:val="uk-UA"/>
              </w:rPr>
            </w:pPr>
          </w:p>
          <w:p w14:paraId="4C31DBBD" w14:textId="77777777" w:rsidR="00D5761B" w:rsidRDefault="00D5761B" w:rsidP="00D5761B">
            <w:pPr>
              <w:jc w:val="center"/>
              <w:rPr>
                <w:bCs/>
                <w:color w:val="000000"/>
                <w:sz w:val="22"/>
                <w:szCs w:val="22"/>
                <w:lang w:val="uk-UA"/>
              </w:rPr>
            </w:pPr>
          </w:p>
          <w:p w14:paraId="119348C9" w14:textId="26A4B5A0" w:rsidR="00D5761B" w:rsidRPr="00157CC5" w:rsidRDefault="00D5761B" w:rsidP="00D5761B">
            <w:pPr>
              <w:jc w:val="center"/>
              <w:rPr>
                <w:bCs/>
                <w:color w:val="000000"/>
                <w:sz w:val="22"/>
                <w:szCs w:val="22"/>
                <w:lang w:val="uk-UA"/>
              </w:rPr>
            </w:pPr>
            <w:r>
              <w:rPr>
                <w:bCs/>
                <w:color w:val="000000"/>
                <w:sz w:val="22"/>
                <w:szCs w:val="22"/>
                <w:lang w:val="uk-UA"/>
              </w:rPr>
              <w:t>7568,00</w:t>
            </w:r>
          </w:p>
        </w:tc>
        <w:tc>
          <w:tcPr>
            <w:tcW w:w="1716" w:type="dxa"/>
          </w:tcPr>
          <w:p w14:paraId="047931A6" w14:textId="77777777" w:rsidR="00D5761B" w:rsidRDefault="00D5761B" w:rsidP="00D5761B">
            <w:pPr>
              <w:jc w:val="center"/>
              <w:rPr>
                <w:bCs/>
                <w:color w:val="000000"/>
                <w:sz w:val="22"/>
                <w:szCs w:val="22"/>
                <w:lang w:val="uk-UA"/>
              </w:rPr>
            </w:pPr>
            <w:r>
              <w:rPr>
                <w:bCs/>
                <w:color w:val="000000"/>
                <w:sz w:val="22"/>
                <w:szCs w:val="22"/>
                <w:lang w:val="uk-UA"/>
              </w:rPr>
              <w:t>10573,00</w:t>
            </w:r>
          </w:p>
          <w:p w14:paraId="3872722A" w14:textId="77777777" w:rsidR="00D5761B" w:rsidRDefault="00D5761B" w:rsidP="00D5761B">
            <w:pPr>
              <w:jc w:val="center"/>
              <w:rPr>
                <w:bCs/>
                <w:color w:val="000000"/>
                <w:sz w:val="22"/>
                <w:szCs w:val="22"/>
                <w:lang w:val="uk-UA"/>
              </w:rPr>
            </w:pPr>
          </w:p>
          <w:p w14:paraId="19928C54" w14:textId="77777777" w:rsidR="00D5761B" w:rsidRDefault="00D5761B" w:rsidP="00D5761B">
            <w:pPr>
              <w:jc w:val="center"/>
              <w:rPr>
                <w:bCs/>
                <w:color w:val="000000"/>
                <w:sz w:val="22"/>
                <w:szCs w:val="22"/>
                <w:lang w:val="uk-UA"/>
              </w:rPr>
            </w:pPr>
          </w:p>
          <w:p w14:paraId="261E288A" w14:textId="77777777" w:rsidR="00D5761B" w:rsidRDefault="00D5761B" w:rsidP="00D5761B">
            <w:pPr>
              <w:jc w:val="center"/>
              <w:rPr>
                <w:bCs/>
                <w:color w:val="000000"/>
                <w:sz w:val="22"/>
                <w:szCs w:val="22"/>
                <w:lang w:val="uk-UA"/>
              </w:rPr>
            </w:pPr>
            <w:r>
              <w:rPr>
                <w:bCs/>
                <w:color w:val="000000"/>
                <w:sz w:val="22"/>
                <w:szCs w:val="22"/>
                <w:lang w:val="uk-UA"/>
              </w:rPr>
              <w:t>3005,00</w:t>
            </w:r>
          </w:p>
          <w:p w14:paraId="6E060E8C" w14:textId="77777777" w:rsidR="00D5761B" w:rsidRDefault="00D5761B" w:rsidP="00D5761B">
            <w:pPr>
              <w:jc w:val="center"/>
              <w:rPr>
                <w:bCs/>
                <w:color w:val="000000"/>
                <w:sz w:val="22"/>
                <w:szCs w:val="22"/>
                <w:lang w:val="uk-UA"/>
              </w:rPr>
            </w:pPr>
          </w:p>
          <w:p w14:paraId="7968F795" w14:textId="77777777" w:rsidR="00D5761B" w:rsidRDefault="00D5761B" w:rsidP="00D5761B">
            <w:pPr>
              <w:jc w:val="center"/>
              <w:rPr>
                <w:bCs/>
                <w:color w:val="000000"/>
                <w:sz w:val="22"/>
                <w:szCs w:val="22"/>
                <w:lang w:val="uk-UA"/>
              </w:rPr>
            </w:pPr>
          </w:p>
          <w:p w14:paraId="5A5C0EB0" w14:textId="5059FF8E" w:rsidR="00D5761B" w:rsidRPr="00157CC5" w:rsidRDefault="00D5761B" w:rsidP="00D5761B">
            <w:pPr>
              <w:jc w:val="center"/>
              <w:rPr>
                <w:bCs/>
                <w:color w:val="000000"/>
                <w:sz w:val="22"/>
                <w:szCs w:val="22"/>
                <w:lang w:val="uk-UA"/>
              </w:rPr>
            </w:pPr>
            <w:r>
              <w:rPr>
                <w:bCs/>
                <w:color w:val="000000"/>
                <w:sz w:val="22"/>
                <w:szCs w:val="22"/>
                <w:lang w:val="uk-UA"/>
              </w:rPr>
              <w:t>7568,00</w:t>
            </w:r>
          </w:p>
        </w:tc>
        <w:tc>
          <w:tcPr>
            <w:tcW w:w="1520" w:type="dxa"/>
          </w:tcPr>
          <w:p w14:paraId="18AC58F5" w14:textId="0D3B1D2C" w:rsidR="00D5761B" w:rsidRDefault="00D5761B" w:rsidP="00D5761B">
            <w:pPr>
              <w:jc w:val="center"/>
              <w:rPr>
                <w:b/>
                <w:color w:val="000000"/>
                <w:sz w:val="22"/>
                <w:szCs w:val="22"/>
                <w:lang w:val="uk-UA"/>
              </w:rPr>
            </w:pPr>
            <w:r>
              <w:rPr>
                <w:b/>
                <w:color w:val="000000"/>
                <w:sz w:val="22"/>
                <w:szCs w:val="22"/>
                <w:lang w:val="uk-UA"/>
              </w:rPr>
              <w:t>-</w:t>
            </w:r>
          </w:p>
        </w:tc>
      </w:tr>
      <w:tr w:rsidR="00D5761B" w14:paraId="2DF78EF1" w14:textId="77777777" w:rsidTr="00096504">
        <w:tc>
          <w:tcPr>
            <w:tcW w:w="4669" w:type="dxa"/>
          </w:tcPr>
          <w:p w14:paraId="662E52DF" w14:textId="77777777" w:rsidR="00D5761B" w:rsidRDefault="00D5761B" w:rsidP="00D5761B">
            <w:pPr>
              <w:jc w:val="both"/>
              <w:rPr>
                <w:color w:val="000000"/>
                <w:sz w:val="22"/>
                <w:szCs w:val="22"/>
                <w:lang w:val="uk-UA"/>
              </w:rPr>
            </w:pPr>
            <w:r w:rsidRPr="00C57B43">
              <w:rPr>
                <w:color w:val="000000"/>
                <w:sz w:val="22"/>
                <w:szCs w:val="22"/>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p w14:paraId="79B5CC72" w14:textId="60621E0C" w:rsidR="00D5761B" w:rsidRPr="00935534" w:rsidRDefault="00D5761B" w:rsidP="00D5761B">
            <w:pPr>
              <w:jc w:val="both"/>
              <w:rPr>
                <w:color w:val="000000"/>
                <w:sz w:val="22"/>
                <w:szCs w:val="22"/>
                <w:lang w:val="uk-UA"/>
              </w:rPr>
            </w:pPr>
          </w:p>
        </w:tc>
        <w:tc>
          <w:tcPr>
            <w:tcW w:w="2686" w:type="dxa"/>
          </w:tcPr>
          <w:p w14:paraId="4E7134FD" w14:textId="17FD9B8D" w:rsidR="00D5761B" w:rsidRPr="00935534" w:rsidRDefault="00D5761B" w:rsidP="00D5761B">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2" w:type="dxa"/>
          </w:tcPr>
          <w:p w14:paraId="680AA640" w14:textId="6D5E6DEF" w:rsidR="00D5761B" w:rsidRPr="004E5459" w:rsidRDefault="00D5761B" w:rsidP="00D5761B">
            <w:pPr>
              <w:jc w:val="center"/>
              <w:rPr>
                <w:bCs/>
                <w:color w:val="000000"/>
                <w:sz w:val="22"/>
                <w:szCs w:val="22"/>
                <w:lang w:val="uk-UA"/>
              </w:rPr>
            </w:pPr>
            <w:r w:rsidRPr="004E5459">
              <w:rPr>
                <w:bCs/>
                <w:sz w:val="22"/>
                <w:szCs w:val="22"/>
                <w:lang w:val="uk-UA"/>
              </w:rPr>
              <w:t>Бюджет Слобожанської територіальної громади</w:t>
            </w:r>
          </w:p>
        </w:tc>
        <w:tc>
          <w:tcPr>
            <w:tcW w:w="1716" w:type="dxa"/>
          </w:tcPr>
          <w:p w14:paraId="7B98C501" w14:textId="5D635E59" w:rsidR="00D5761B" w:rsidRPr="00157CC5" w:rsidRDefault="00D5761B" w:rsidP="00D5761B">
            <w:pPr>
              <w:jc w:val="center"/>
              <w:rPr>
                <w:bCs/>
                <w:color w:val="000000"/>
                <w:sz w:val="22"/>
                <w:szCs w:val="22"/>
                <w:lang w:val="uk-UA"/>
              </w:rPr>
            </w:pPr>
            <w:r>
              <w:rPr>
                <w:bCs/>
                <w:color w:val="000000"/>
                <w:sz w:val="22"/>
                <w:szCs w:val="22"/>
                <w:lang w:val="uk-UA"/>
              </w:rPr>
              <w:t>250000,00</w:t>
            </w:r>
          </w:p>
        </w:tc>
        <w:tc>
          <w:tcPr>
            <w:tcW w:w="1716" w:type="dxa"/>
          </w:tcPr>
          <w:p w14:paraId="2ECABCD0" w14:textId="79BDD69E" w:rsidR="00D5761B" w:rsidRPr="00157CC5" w:rsidRDefault="00D5761B" w:rsidP="00D5761B">
            <w:pPr>
              <w:jc w:val="center"/>
              <w:rPr>
                <w:bCs/>
                <w:color w:val="000000"/>
                <w:sz w:val="22"/>
                <w:szCs w:val="22"/>
                <w:lang w:val="uk-UA"/>
              </w:rPr>
            </w:pPr>
            <w:r>
              <w:rPr>
                <w:bCs/>
                <w:color w:val="000000"/>
                <w:sz w:val="22"/>
                <w:szCs w:val="22"/>
                <w:lang w:val="uk-UA"/>
              </w:rPr>
              <w:t>250000,00</w:t>
            </w:r>
          </w:p>
        </w:tc>
        <w:tc>
          <w:tcPr>
            <w:tcW w:w="1520" w:type="dxa"/>
          </w:tcPr>
          <w:p w14:paraId="32BA3E5F" w14:textId="683B9D00" w:rsidR="00D5761B" w:rsidRDefault="00D5761B" w:rsidP="00D5761B">
            <w:pPr>
              <w:jc w:val="center"/>
              <w:rPr>
                <w:b/>
                <w:color w:val="000000"/>
                <w:sz w:val="22"/>
                <w:szCs w:val="22"/>
                <w:lang w:val="uk-UA"/>
              </w:rPr>
            </w:pPr>
            <w:r>
              <w:rPr>
                <w:b/>
                <w:color w:val="000000"/>
                <w:sz w:val="22"/>
                <w:szCs w:val="22"/>
                <w:lang w:val="uk-UA"/>
              </w:rPr>
              <w:t>-</w:t>
            </w:r>
          </w:p>
        </w:tc>
      </w:tr>
      <w:tr w:rsidR="00D5761B" w14:paraId="58D2E11D" w14:textId="77777777" w:rsidTr="00096504">
        <w:tc>
          <w:tcPr>
            <w:tcW w:w="4669" w:type="dxa"/>
          </w:tcPr>
          <w:p w14:paraId="2389DD8E" w14:textId="5AF239BE" w:rsidR="00D5761B" w:rsidRDefault="00D5761B" w:rsidP="00D5761B">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86" w:type="dxa"/>
          </w:tcPr>
          <w:p w14:paraId="7B055B36" w14:textId="16DCAC92" w:rsidR="00D5761B" w:rsidRPr="007D0053" w:rsidRDefault="00D5761B" w:rsidP="00D5761B">
            <w:pPr>
              <w:jc w:val="center"/>
              <w:rPr>
                <w:color w:val="000000"/>
                <w:sz w:val="22"/>
                <w:szCs w:val="22"/>
                <w:lang w:val="uk-UA"/>
              </w:rPr>
            </w:pPr>
            <w:r w:rsidRPr="007D0053">
              <w:rPr>
                <w:color w:val="000000"/>
                <w:sz w:val="22"/>
                <w:szCs w:val="22"/>
                <w:lang w:val="uk-UA"/>
              </w:rPr>
              <w:t>-/-</w:t>
            </w:r>
          </w:p>
        </w:tc>
        <w:tc>
          <w:tcPr>
            <w:tcW w:w="2262" w:type="dxa"/>
          </w:tcPr>
          <w:p w14:paraId="17892387" w14:textId="097DEA94" w:rsidR="00D5761B" w:rsidRPr="007D0053" w:rsidRDefault="00D5761B" w:rsidP="00D5761B">
            <w:pPr>
              <w:jc w:val="center"/>
              <w:rPr>
                <w:bCs/>
                <w:color w:val="000000"/>
                <w:sz w:val="22"/>
                <w:szCs w:val="22"/>
                <w:lang w:val="uk-UA"/>
              </w:rPr>
            </w:pPr>
            <w:r w:rsidRPr="007D0053">
              <w:rPr>
                <w:bCs/>
                <w:color w:val="000000"/>
                <w:sz w:val="22"/>
                <w:szCs w:val="22"/>
                <w:lang w:val="uk-UA"/>
              </w:rPr>
              <w:t>-/-</w:t>
            </w:r>
          </w:p>
        </w:tc>
        <w:tc>
          <w:tcPr>
            <w:tcW w:w="1716" w:type="dxa"/>
          </w:tcPr>
          <w:p w14:paraId="03249DBB" w14:textId="7E604215" w:rsidR="00D5761B" w:rsidRPr="00157CC5" w:rsidRDefault="00D5761B" w:rsidP="00D5761B">
            <w:pPr>
              <w:jc w:val="center"/>
              <w:rPr>
                <w:bCs/>
                <w:color w:val="000000"/>
                <w:sz w:val="22"/>
                <w:szCs w:val="22"/>
                <w:lang w:val="uk-UA"/>
              </w:rPr>
            </w:pPr>
            <w:r>
              <w:rPr>
                <w:bCs/>
                <w:color w:val="000000"/>
                <w:sz w:val="22"/>
                <w:szCs w:val="22"/>
                <w:lang w:val="uk-UA"/>
              </w:rPr>
              <w:t>250000,00</w:t>
            </w:r>
          </w:p>
        </w:tc>
        <w:tc>
          <w:tcPr>
            <w:tcW w:w="1716" w:type="dxa"/>
          </w:tcPr>
          <w:p w14:paraId="2EC3BE71" w14:textId="4C55D0FA" w:rsidR="00D5761B" w:rsidRPr="00157CC5" w:rsidRDefault="00D5761B" w:rsidP="00D5761B">
            <w:pPr>
              <w:jc w:val="center"/>
              <w:rPr>
                <w:bCs/>
                <w:color w:val="000000"/>
                <w:sz w:val="22"/>
                <w:szCs w:val="22"/>
                <w:lang w:val="uk-UA"/>
              </w:rPr>
            </w:pPr>
            <w:r>
              <w:rPr>
                <w:bCs/>
                <w:color w:val="000000"/>
                <w:sz w:val="22"/>
                <w:szCs w:val="22"/>
                <w:lang w:val="uk-UA"/>
              </w:rPr>
              <w:t>250000,00</w:t>
            </w:r>
          </w:p>
        </w:tc>
        <w:tc>
          <w:tcPr>
            <w:tcW w:w="1520" w:type="dxa"/>
          </w:tcPr>
          <w:p w14:paraId="266DAEAD" w14:textId="5203089A" w:rsidR="00D5761B" w:rsidRDefault="00D5761B" w:rsidP="00D5761B">
            <w:pPr>
              <w:jc w:val="center"/>
              <w:rPr>
                <w:b/>
                <w:color w:val="000000"/>
                <w:sz w:val="22"/>
                <w:szCs w:val="22"/>
                <w:lang w:val="uk-UA"/>
              </w:rPr>
            </w:pPr>
            <w:r>
              <w:rPr>
                <w:b/>
                <w:color w:val="000000"/>
                <w:sz w:val="22"/>
                <w:szCs w:val="22"/>
                <w:lang w:val="uk-UA"/>
              </w:rPr>
              <w:t>-</w:t>
            </w:r>
          </w:p>
        </w:tc>
      </w:tr>
      <w:tr w:rsidR="00D5761B" w:rsidRPr="004A320D" w14:paraId="5AF7BC0C" w14:textId="77777777" w:rsidTr="00096504">
        <w:tc>
          <w:tcPr>
            <w:tcW w:w="4669" w:type="dxa"/>
          </w:tcPr>
          <w:p w14:paraId="7F4CBF52" w14:textId="2B4B9076" w:rsidR="00D5761B" w:rsidRPr="004A320D" w:rsidRDefault="00D5761B" w:rsidP="00D5761B">
            <w:pPr>
              <w:jc w:val="both"/>
              <w:rPr>
                <w:sz w:val="22"/>
                <w:szCs w:val="22"/>
                <w:lang w:val="uk-UA"/>
              </w:rPr>
            </w:pPr>
            <w:r w:rsidRPr="004A320D">
              <w:rPr>
                <w:sz w:val="22"/>
                <w:szCs w:val="22"/>
                <w:lang w:val="uk-UA"/>
              </w:rPr>
              <w:t>5.4. Субвенція державному бюджету</w:t>
            </w:r>
            <w:r>
              <w:rPr>
                <w:sz w:val="22"/>
                <w:szCs w:val="22"/>
                <w:lang w:val="uk-UA"/>
              </w:rPr>
              <w:t xml:space="preserve"> України</w:t>
            </w:r>
            <w:r w:rsidRPr="004A320D">
              <w:rPr>
                <w:sz w:val="22"/>
                <w:szCs w:val="22"/>
                <w:lang w:val="uk-UA"/>
              </w:rPr>
              <w:t xml:space="preserve"> на капітальні видатки</w:t>
            </w:r>
            <w:r>
              <w:rPr>
                <w:sz w:val="22"/>
                <w:szCs w:val="22"/>
                <w:lang w:val="uk-UA"/>
              </w:rPr>
              <w:t>, а саме:</w:t>
            </w:r>
            <w:r w:rsidRPr="004A320D">
              <w:rPr>
                <w:sz w:val="22"/>
                <w:szCs w:val="22"/>
                <w:lang w:val="uk-UA"/>
              </w:rPr>
              <w:t xml:space="preserve">  ГУ ДСНС України у Харківської області (відділ №2 Чугуївського РУ ЦЗ та превентивної діяльності ГУ ДСНС України в Харківській області) на придбання </w:t>
            </w:r>
            <w:r>
              <w:rPr>
                <w:sz w:val="22"/>
                <w:szCs w:val="22"/>
                <w:lang w:val="uk-UA"/>
              </w:rPr>
              <w:t>транспортного засобу</w:t>
            </w:r>
            <w:r w:rsidRPr="004A320D">
              <w:rPr>
                <w:sz w:val="22"/>
                <w:szCs w:val="22"/>
                <w:lang w:val="uk-UA"/>
              </w:rPr>
              <w:t xml:space="preserve"> для офіцера – рятувальника </w:t>
            </w:r>
            <w:r>
              <w:rPr>
                <w:sz w:val="22"/>
                <w:szCs w:val="22"/>
                <w:lang w:val="uk-UA"/>
              </w:rPr>
              <w:t>Слобожанської територіальної громади</w:t>
            </w:r>
          </w:p>
        </w:tc>
        <w:tc>
          <w:tcPr>
            <w:tcW w:w="2686" w:type="dxa"/>
          </w:tcPr>
          <w:p w14:paraId="3E549E28" w14:textId="227D01D3" w:rsidR="00D5761B" w:rsidRPr="004A320D" w:rsidRDefault="00D5761B" w:rsidP="00D5761B">
            <w:pPr>
              <w:jc w:val="center"/>
              <w:rPr>
                <w:sz w:val="22"/>
                <w:szCs w:val="22"/>
                <w:lang w:val="uk-UA"/>
              </w:rPr>
            </w:pPr>
            <w:r w:rsidRPr="004A320D">
              <w:rPr>
                <w:sz w:val="22"/>
                <w:szCs w:val="22"/>
                <w:lang w:val="uk-UA"/>
              </w:rPr>
              <w:t>Відділ №2 Чугуївського РУ ЦЗ та превентивної діяльності ГУ ДСНС України в Харківській області</w:t>
            </w:r>
          </w:p>
        </w:tc>
        <w:tc>
          <w:tcPr>
            <w:tcW w:w="2262" w:type="dxa"/>
          </w:tcPr>
          <w:p w14:paraId="4F4437A0" w14:textId="4CCE7418" w:rsidR="00D5761B" w:rsidRPr="004A320D" w:rsidRDefault="00D5761B" w:rsidP="00D5761B">
            <w:pPr>
              <w:jc w:val="center"/>
              <w:rPr>
                <w:bCs/>
                <w:sz w:val="22"/>
                <w:szCs w:val="22"/>
                <w:lang w:val="uk-UA"/>
              </w:rPr>
            </w:pPr>
            <w:r w:rsidRPr="004A320D">
              <w:rPr>
                <w:bCs/>
                <w:sz w:val="22"/>
                <w:szCs w:val="22"/>
                <w:lang w:val="uk-UA"/>
              </w:rPr>
              <w:t>-/-</w:t>
            </w:r>
          </w:p>
        </w:tc>
        <w:tc>
          <w:tcPr>
            <w:tcW w:w="1716" w:type="dxa"/>
          </w:tcPr>
          <w:p w14:paraId="0716DFD4" w14:textId="5420C381" w:rsidR="00D5761B" w:rsidRPr="004A320D" w:rsidRDefault="00D5761B" w:rsidP="00D5761B">
            <w:pPr>
              <w:jc w:val="center"/>
              <w:rPr>
                <w:bCs/>
                <w:sz w:val="22"/>
                <w:szCs w:val="22"/>
                <w:lang w:val="uk-UA"/>
              </w:rPr>
            </w:pPr>
            <w:r w:rsidRPr="004A320D">
              <w:rPr>
                <w:bCs/>
                <w:sz w:val="22"/>
                <w:szCs w:val="22"/>
                <w:lang w:val="uk-UA"/>
              </w:rPr>
              <w:t>1 250 000,00</w:t>
            </w:r>
          </w:p>
        </w:tc>
        <w:tc>
          <w:tcPr>
            <w:tcW w:w="1716" w:type="dxa"/>
          </w:tcPr>
          <w:p w14:paraId="13956E4F" w14:textId="4B7E648B" w:rsidR="00D5761B" w:rsidRPr="004A320D" w:rsidRDefault="00D5761B" w:rsidP="00D5761B">
            <w:pPr>
              <w:jc w:val="center"/>
              <w:rPr>
                <w:bCs/>
                <w:sz w:val="22"/>
                <w:szCs w:val="22"/>
                <w:lang w:val="uk-UA"/>
              </w:rPr>
            </w:pPr>
            <w:r w:rsidRPr="004A320D">
              <w:rPr>
                <w:bCs/>
                <w:sz w:val="22"/>
                <w:szCs w:val="22"/>
                <w:lang w:val="uk-UA"/>
              </w:rPr>
              <w:t>1 250 000,00</w:t>
            </w:r>
          </w:p>
        </w:tc>
        <w:tc>
          <w:tcPr>
            <w:tcW w:w="1520" w:type="dxa"/>
          </w:tcPr>
          <w:p w14:paraId="66B57934" w14:textId="77777777" w:rsidR="00D5761B" w:rsidRPr="004A320D" w:rsidRDefault="00D5761B" w:rsidP="00D5761B">
            <w:pPr>
              <w:jc w:val="center"/>
              <w:rPr>
                <w:b/>
                <w:sz w:val="22"/>
                <w:szCs w:val="22"/>
                <w:lang w:val="uk-UA"/>
              </w:rPr>
            </w:pPr>
          </w:p>
        </w:tc>
      </w:tr>
      <w:tr w:rsidR="00D5761B" w:rsidRPr="004A320D" w14:paraId="5D9EAA6A" w14:textId="133EDA4C" w:rsidTr="00096504">
        <w:tc>
          <w:tcPr>
            <w:tcW w:w="9617" w:type="dxa"/>
            <w:gridSpan w:val="3"/>
          </w:tcPr>
          <w:p w14:paraId="5C1BEDBC" w14:textId="67E9CFA5" w:rsidR="00D5761B" w:rsidRPr="004A320D" w:rsidRDefault="00D5761B" w:rsidP="00D5761B">
            <w:pPr>
              <w:rPr>
                <w:b/>
                <w:sz w:val="22"/>
                <w:szCs w:val="22"/>
                <w:lang w:val="uk-UA"/>
              </w:rPr>
            </w:pPr>
            <w:r w:rsidRPr="004A320D">
              <w:rPr>
                <w:b/>
                <w:sz w:val="22"/>
                <w:szCs w:val="22"/>
                <w:lang w:val="uk-UA"/>
              </w:rPr>
              <w:t>Всього на попередження надзвичайних ситуацій та забезпечення пожежної безпеки на території ради</w:t>
            </w:r>
          </w:p>
        </w:tc>
        <w:tc>
          <w:tcPr>
            <w:tcW w:w="1716" w:type="dxa"/>
          </w:tcPr>
          <w:p w14:paraId="39B93051" w14:textId="20A5EFA9" w:rsidR="00D5761B" w:rsidRPr="004A320D" w:rsidRDefault="00D5761B" w:rsidP="00D5761B">
            <w:pPr>
              <w:jc w:val="center"/>
              <w:rPr>
                <w:b/>
                <w:sz w:val="22"/>
                <w:szCs w:val="22"/>
                <w:lang w:val="uk-UA"/>
              </w:rPr>
            </w:pPr>
            <w:r w:rsidRPr="004A320D">
              <w:rPr>
                <w:b/>
                <w:sz w:val="22"/>
                <w:szCs w:val="22"/>
                <w:lang w:val="uk-UA"/>
              </w:rPr>
              <w:t>3 938 547,00</w:t>
            </w:r>
          </w:p>
          <w:p w14:paraId="367C1D57" w14:textId="086004E9" w:rsidR="00D5761B" w:rsidRPr="004A320D" w:rsidRDefault="00D5761B" w:rsidP="00D5761B">
            <w:pPr>
              <w:jc w:val="center"/>
              <w:rPr>
                <w:b/>
                <w:sz w:val="22"/>
                <w:szCs w:val="22"/>
                <w:lang w:val="uk-UA"/>
              </w:rPr>
            </w:pPr>
          </w:p>
        </w:tc>
        <w:tc>
          <w:tcPr>
            <w:tcW w:w="1716" w:type="dxa"/>
          </w:tcPr>
          <w:p w14:paraId="527E567D" w14:textId="5B1024B0" w:rsidR="00D5761B" w:rsidRPr="004A320D" w:rsidRDefault="00D5761B" w:rsidP="00D5761B">
            <w:pPr>
              <w:jc w:val="center"/>
              <w:rPr>
                <w:b/>
                <w:sz w:val="22"/>
                <w:szCs w:val="22"/>
                <w:lang w:val="uk-UA"/>
              </w:rPr>
            </w:pPr>
            <w:r w:rsidRPr="004A320D">
              <w:rPr>
                <w:b/>
                <w:sz w:val="22"/>
                <w:szCs w:val="22"/>
                <w:lang w:val="uk-UA"/>
              </w:rPr>
              <w:t>3 938 547,00</w:t>
            </w:r>
          </w:p>
        </w:tc>
        <w:tc>
          <w:tcPr>
            <w:tcW w:w="1520" w:type="dxa"/>
          </w:tcPr>
          <w:p w14:paraId="53C8E8FA" w14:textId="7D31500C" w:rsidR="00D5761B" w:rsidRPr="004A320D" w:rsidRDefault="00D5761B" w:rsidP="00D5761B">
            <w:pPr>
              <w:jc w:val="center"/>
              <w:rPr>
                <w:b/>
                <w:sz w:val="22"/>
                <w:szCs w:val="22"/>
                <w:lang w:val="uk-UA"/>
              </w:rPr>
            </w:pPr>
            <w:r w:rsidRPr="004A320D">
              <w:rPr>
                <w:b/>
                <w:sz w:val="22"/>
                <w:szCs w:val="22"/>
                <w:lang w:val="uk-UA"/>
              </w:rPr>
              <w:t>-</w:t>
            </w:r>
          </w:p>
        </w:tc>
      </w:tr>
      <w:tr w:rsidR="00D5761B" w:rsidRPr="004A320D" w14:paraId="26BABB43" w14:textId="77777777" w:rsidTr="00096504">
        <w:tc>
          <w:tcPr>
            <w:tcW w:w="9617" w:type="dxa"/>
            <w:gridSpan w:val="3"/>
          </w:tcPr>
          <w:p w14:paraId="5D103FB3" w14:textId="77777777" w:rsidR="00D5761B" w:rsidRPr="004A320D" w:rsidRDefault="00D5761B" w:rsidP="00D5761B">
            <w:pPr>
              <w:rPr>
                <w:b/>
                <w:sz w:val="22"/>
                <w:szCs w:val="22"/>
                <w:lang w:val="uk-UA"/>
              </w:rPr>
            </w:pPr>
          </w:p>
          <w:p w14:paraId="1FBF8D82" w14:textId="5368B002" w:rsidR="00D5761B" w:rsidRPr="004A320D" w:rsidRDefault="00D5761B" w:rsidP="00D5761B">
            <w:pPr>
              <w:rPr>
                <w:b/>
                <w:sz w:val="22"/>
                <w:szCs w:val="22"/>
                <w:lang w:val="uk-UA"/>
              </w:rPr>
            </w:pPr>
            <w:r w:rsidRPr="004A320D">
              <w:rPr>
                <w:b/>
                <w:sz w:val="22"/>
                <w:szCs w:val="22"/>
                <w:lang w:val="uk-UA"/>
              </w:rPr>
              <w:t>Всього на виконання Програми</w:t>
            </w:r>
          </w:p>
        </w:tc>
        <w:tc>
          <w:tcPr>
            <w:tcW w:w="1716" w:type="dxa"/>
          </w:tcPr>
          <w:p w14:paraId="7DC5DB45" w14:textId="77777777" w:rsidR="00D5761B" w:rsidRPr="004A320D" w:rsidRDefault="00D5761B" w:rsidP="00D5761B">
            <w:pPr>
              <w:jc w:val="center"/>
              <w:rPr>
                <w:b/>
                <w:lang w:val="uk-UA"/>
              </w:rPr>
            </w:pPr>
          </w:p>
          <w:p w14:paraId="12A470FF" w14:textId="1C7ACB79" w:rsidR="00D5761B" w:rsidRPr="004A320D" w:rsidRDefault="00D5761B" w:rsidP="00D5761B">
            <w:pPr>
              <w:jc w:val="center"/>
              <w:rPr>
                <w:b/>
                <w:lang w:val="uk-UA"/>
              </w:rPr>
            </w:pPr>
            <w:r w:rsidRPr="004A320D">
              <w:rPr>
                <w:b/>
                <w:lang w:val="uk-UA"/>
              </w:rPr>
              <w:t>181 959 805,00</w:t>
            </w:r>
          </w:p>
        </w:tc>
        <w:tc>
          <w:tcPr>
            <w:tcW w:w="1716" w:type="dxa"/>
          </w:tcPr>
          <w:p w14:paraId="48EC0B57" w14:textId="77777777" w:rsidR="00D5761B" w:rsidRPr="004A320D" w:rsidRDefault="00D5761B" w:rsidP="00D5761B">
            <w:pPr>
              <w:jc w:val="center"/>
              <w:rPr>
                <w:b/>
                <w:lang w:val="uk-UA"/>
              </w:rPr>
            </w:pPr>
          </w:p>
          <w:p w14:paraId="498FA607" w14:textId="6FA9621E" w:rsidR="00D5761B" w:rsidRPr="004A320D" w:rsidRDefault="00D5761B" w:rsidP="00D5761B">
            <w:pPr>
              <w:jc w:val="center"/>
              <w:rPr>
                <w:b/>
                <w:lang w:val="uk-UA"/>
              </w:rPr>
            </w:pPr>
            <w:r w:rsidRPr="004A320D">
              <w:rPr>
                <w:b/>
                <w:lang w:val="uk-UA"/>
              </w:rPr>
              <w:t>181 946 105,00</w:t>
            </w:r>
          </w:p>
        </w:tc>
        <w:tc>
          <w:tcPr>
            <w:tcW w:w="1520" w:type="dxa"/>
          </w:tcPr>
          <w:p w14:paraId="22E8817C" w14:textId="77777777" w:rsidR="00D5761B" w:rsidRPr="004A320D" w:rsidRDefault="00D5761B" w:rsidP="00D5761B">
            <w:pPr>
              <w:jc w:val="center"/>
              <w:rPr>
                <w:b/>
                <w:lang w:val="uk-UA"/>
              </w:rPr>
            </w:pPr>
          </w:p>
          <w:p w14:paraId="26E127A5" w14:textId="5D9CC00A" w:rsidR="00D5761B" w:rsidRPr="004A320D" w:rsidRDefault="00D5761B" w:rsidP="00D5761B">
            <w:pPr>
              <w:jc w:val="center"/>
              <w:rPr>
                <w:b/>
                <w:lang w:val="uk-UA"/>
              </w:rPr>
            </w:pPr>
            <w:r w:rsidRPr="004A320D">
              <w:rPr>
                <w:b/>
                <w:lang w:val="uk-UA"/>
              </w:rPr>
              <w:t>13700,00</w:t>
            </w:r>
          </w:p>
        </w:tc>
      </w:tr>
    </w:tbl>
    <w:p w14:paraId="751C05EF" w14:textId="77777777" w:rsidR="00DD7CB0" w:rsidRDefault="00DD7CB0" w:rsidP="00EA6593">
      <w:pPr>
        <w:rPr>
          <w:color w:val="000000"/>
          <w:sz w:val="22"/>
          <w:szCs w:val="22"/>
          <w:lang w:val="uk-UA"/>
        </w:rPr>
      </w:pPr>
    </w:p>
    <w:p w14:paraId="142B2A36" w14:textId="77777777" w:rsidR="00DD7CB0" w:rsidRDefault="00DD7CB0" w:rsidP="00EA6593">
      <w:pPr>
        <w:rPr>
          <w:color w:val="000000"/>
          <w:sz w:val="22"/>
          <w:szCs w:val="22"/>
          <w:lang w:val="uk-UA"/>
        </w:rPr>
      </w:pPr>
    </w:p>
    <w:p w14:paraId="14FC51FB" w14:textId="56FF2572"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418B8709" w:rsidR="00D8579B" w:rsidRDefault="000B6ACE" w:rsidP="000B6ACE">
      <w:pPr>
        <w:tabs>
          <w:tab w:val="left" w:pos="13085"/>
        </w:tabs>
      </w:pPr>
      <w:r>
        <w:tab/>
      </w:r>
    </w:p>
    <w:sectPr w:rsidR="00D8579B" w:rsidSect="00127390">
      <w:pgSz w:w="16838" w:h="11906" w:orient="landscape"/>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A69D7" w14:textId="77777777" w:rsidR="006B6FFD" w:rsidRDefault="006B6FFD" w:rsidP="00EA6593">
      <w:r>
        <w:separator/>
      </w:r>
    </w:p>
  </w:endnote>
  <w:endnote w:type="continuationSeparator" w:id="0">
    <w:p w14:paraId="72C20025" w14:textId="77777777" w:rsidR="006B6FFD" w:rsidRDefault="006B6FFD"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F72DA" w14:textId="77777777" w:rsidR="006B6FFD" w:rsidRDefault="006B6FFD" w:rsidP="00EA6593">
      <w:r>
        <w:separator/>
      </w:r>
    </w:p>
  </w:footnote>
  <w:footnote w:type="continuationSeparator" w:id="0">
    <w:p w14:paraId="38EEA9EA" w14:textId="77777777" w:rsidR="006B6FFD" w:rsidRDefault="006B6FFD"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5073"/>
    <w:multiLevelType w:val="hybridMultilevel"/>
    <w:tmpl w:val="684EFF98"/>
    <w:lvl w:ilvl="0" w:tplc="A3EC475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6543C2"/>
    <w:multiLevelType w:val="hybridMultilevel"/>
    <w:tmpl w:val="E5105A5C"/>
    <w:lvl w:ilvl="0" w:tplc="BA9A5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2"/>
  </w:num>
  <w:num w:numId="2" w16cid:durableId="1582056097">
    <w:abstractNumId w:val="0"/>
  </w:num>
  <w:num w:numId="3" w16cid:durableId="2115205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0A70"/>
    <w:rsid w:val="00017DBF"/>
    <w:rsid w:val="00017E6D"/>
    <w:rsid w:val="00035DEF"/>
    <w:rsid w:val="000632E0"/>
    <w:rsid w:val="000724E6"/>
    <w:rsid w:val="000878E0"/>
    <w:rsid w:val="00091915"/>
    <w:rsid w:val="00096504"/>
    <w:rsid w:val="000A6E4C"/>
    <w:rsid w:val="000B6ACE"/>
    <w:rsid w:val="000C5126"/>
    <w:rsid w:val="000E07B2"/>
    <w:rsid w:val="001052D7"/>
    <w:rsid w:val="00127390"/>
    <w:rsid w:val="00131522"/>
    <w:rsid w:val="0013461D"/>
    <w:rsid w:val="00157CC5"/>
    <w:rsid w:val="00157FA4"/>
    <w:rsid w:val="001669ED"/>
    <w:rsid w:val="00184835"/>
    <w:rsid w:val="001966C4"/>
    <w:rsid w:val="001B4AF0"/>
    <w:rsid w:val="001B7A34"/>
    <w:rsid w:val="001F3D92"/>
    <w:rsid w:val="0024622C"/>
    <w:rsid w:val="0025246B"/>
    <w:rsid w:val="002544A2"/>
    <w:rsid w:val="002562EB"/>
    <w:rsid w:val="002621F1"/>
    <w:rsid w:val="00266CC4"/>
    <w:rsid w:val="0027448C"/>
    <w:rsid w:val="00274E65"/>
    <w:rsid w:val="002757AC"/>
    <w:rsid w:val="002940E9"/>
    <w:rsid w:val="002E355B"/>
    <w:rsid w:val="002E435E"/>
    <w:rsid w:val="002E4D7B"/>
    <w:rsid w:val="0030757B"/>
    <w:rsid w:val="00320266"/>
    <w:rsid w:val="00330B8D"/>
    <w:rsid w:val="003649F7"/>
    <w:rsid w:val="00372744"/>
    <w:rsid w:val="00373DF7"/>
    <w:rsid w:val="003A0979"/>
    <w:rsid w:val="003A70AA"/>
    <w:rsid w:val="003B1379"/>
    <w:rsid w:val="003C17B3"/>
    <w:rsid w:val="003E0831"/>
    <w:rsid w:val="003E40DE"/>
    <w:rsid w:val="003F03A9"/>
    <w:rsid w:val="003F0EC7"/>
    <w:rsid w:val="003F74F1"/>
    <w:rsid w:val="00422457"/>
    <w:rsid w:val="004337FF"/>
    <w:rsid w:val="004456D1"/>
    <w:rsid w:val="00453A75"/>
    <w:rsid w:val="00460CD0"/>
    <w:rsid w:val="00470EA7"/>
    <w:rsid w:val="00475406"/>
    <w:rsid w:val="004802F2"/>
    <w:rsid w:val="00490C78"/>
    <w:rsid w:val="004936CD"/>
    <w:rsid w:val="004A320D"/>
    <w:rsid w:val="004A455C"/>
    <w:rsid w:val="004B025F"/>
    <w:rsid w:val="004B681E"/>
    <w:rsid w:val="004D2350"/>
    <w:rsid w:val="004D7F9B"/>
    <w:rsid w:val="004E3E3A"/>
    <w:rsid w:val="004E5459"/>
    <w:rsid w:val="004E75E7"/>
    <w:rsid w:val="005208E0"/>
    <w:rsid w:val="00523CEF"/>
    <w:rsid w:val="0052697C"/>
    <w:rsid w:val="005310D6"/>
    <w:rsid w:val="00537F95"/>
    <w:rsid w:val="00540D68"/>
    <w:rsid w:val="00553655"/>
    <w:rsid w:val="005569D0"/>
    <w:rsid w:val="005A097D"/>
    <w:rsid w:val="005B6AB4"/>
    <w:rsid w:val="005C12A7"/>
    <w:rsid w:val="005C2F78"/>
    <w:rsid w:val="005E2A75"/>
    <w:rsid w:val="00644E34"/>
    <w:rsid w:val="00660EC3"/>
    <w:rsid w:val="00670627"/>
    <w:rsid w:val="0067192B"/>
    <w:rsid w:val="0068125C"/>
    <w:rsid w:val="00686E31"/>
    <w:rsid w:val="00691F41"/>
    <w:rsid w:val="00693BE0"/>
    <w:rsid w:val="00695137"/>
    <w:rsid w:val="00695917"/>
    <w:rsid w:val="006A7F18"/>
    <w:rsid w:val="006B6FB1"/>
    <w:rsid w:val="006B6FFD"/>
    <w:rsid w:val="006C265D"/>
    <w:rsid w:val="006C6B03"/>
    <w:rsid w:val="006E2431"/>
    <w:rsid w:val="006F1338"/>
    <w:rsid w:val="00710DE0"/>
    <w:rsid w:val="007144E1"/>
    <w:rsid w:val="00734DAB"/>
    <w:rsid w:val="00735A66"/>
    <w:rsid w:val="007369A7"/>
    <w:rsid w:val="00740DF8"/>
    <w:rsid w:val="00782547"/>
    <w:rsid w:val="0078722F"/>
    <w:rsid w:val="00790121"/>
    <w:rsid w:val="00795D66"/>
    <w:rsid w:val="007D0053"/>
    <w:rsid w:val="00805016"/>
    <w:rsid w:val="00824351"/>
    <w:rsid w:val="008342FF"/>
    <w:rsid w:val="00870205"/>
    <w:rsid w:val="00880310"/>
    <w:rsid w:val="0088595D"/>
    <w:rsid w:val="008B0B4E"/>
    <w:rsid w:val="008B113F"/>
    <w:rsid w:val="008B6CF4"/>
    <w:rsid w:val="008C24E4"/>
    <w:rsid w:val="008D1B3C"/>
    <w:rsid w:val="008D5F68"/>
    <w:rsid w:val="008E5C49"/>
    <w:rsid w:val="00900007"/>
    <w:rsid w:val="00903E83"/>
    <w:rsid w:val="00935534"/>
    <w:rsid w:val="009562F6"/>
    <w:rsid w:val="00983163"/>
    <w:rsid w:val="009A1FA7"/>
    <w:rsid w:val="009A2AAC"/>
    <w:rsid w:val="009B4937"/>
    <w:rsid w:val="009B4BF7"/>
    <w:rsid w:val="009B516A"/>
    <w:rsid w:val="009B6165"/>
    <w:rsid w:val="009D1AF9"/>
    <w:rsid w:val="009E65CE"/>
    <w:rsid w:val="009E7A27"/>
    <w:rsid w:val="009F3E0D"/>
    <w:rsid w:val="00A01A7E"/>
    <w:rsid w:val="00A529F8"/>
    <w:rsid w:val="00A54353"/>
    <w:rsid w:val="00A656A3"/>
    <w:rsid w:val="00A67718"/>
    <w:rsid w:val="00A756BD"/>
    <w:rsid w:val="00AB2181"/>
    <w:rsid w:val="00AE4EF5"/>
    <w:rsid w:val="00B0403E"/>
    <w:rsid w:val="00B14ADC"/>
    <w:rsid w:val="00B204BE"/>
    <w:rsid w:val="00B34A63"/>
    <w:rsid w:val="00B446B8"/>
    <w:rsid w:val="00B5169D"/>
    <w:rsid w:val="00B541CB"/>
    <w:rsid w:val="00B9422C"/>
    <w:rsid w:val="00BA2FA0"/>
    <w:rsid w:val="00BB177E"/>
    <w:rsid w:val="00BC2966"/>
    <w:rsid w:val="00BD59A4"/>
    <w:rsid w:val="00C00E31"/>
    <w:rsid w:val="00C13067"/>
    <w:rsid w:val="00C17CED"/>
    <w:rsid w:val="00C26372"/>
    <w:rsid w:val="00C5285F"/>
    <w:rsid w:val="00C57B43"/>
    <w:rsid w:val="00C61FDD"/>
    <w:rsid w:val="00C64B20"/>
    <w:rsid w:val="00C74851"/>
    <w:rsid w:val="00C80753"/>
    <w:rsid w:val="00C83F7F"/>
    <w:rsid w:val="00CC5732"/>
    <w:rsid w:val="00CD026B"/>
    <w:rsid w:val="00D063F7"/>
    <w:rsid w:val="00D147CC"/>
    <w:rsid w:val="00D21DF3"/>
    <w:rsid w:val="00D36003"/>
    <w:rsid w:val="00D52AE0"/>
    <w:rsid w:val="00D533A2"/>
    <w:rsid w:val="00D5761B"/>
    <w:rsid w:val="00D57C14"/>
    <w:rsid w:val="00D705B0"/>
    <w:rsid w:val="00D741A2"/>
    <w:rsid w:val="00D8579B"/>
    <w:rsid w:val="00D93458"/>
    <w:rsid w:val="00D949BB"/>
    <w:rsid w:val="00DB0D34"/>
    <w:rsid w:val="00DB1516"/>
    <w:rsid w:val="00DC390F"/>
    <w:rsid w:val="00DC5EB2"/>
    <w:rsid w:val="00DD7CB0"/>
    <w:rsid w:val="00E064BD"/>
    <w:rsid w:val="00E3654D"/>
    <w:rsid w:val="00E424F8"/>
    <w:rsid w:val="00E5033E"/>
    <w:rsid w:val="00E6559F"/>
    <w:rsid w:val="00E67A7F"/>
    <w:rsid w:val="00E72718"/>
    <w:rsid w:val="00E738AC"/>
    <w:rsid w:val="00E756DD"/>
    <w:rsid w:val="00E809B8"/>
    <w:rsid w:val="00EA6593"/>
    <w:rsid w:val="00EC5DB6"/>
    <w:rsid w:val="00ED43D8"/>
    <w:rsid w:val="00EE566D"/>
    <w:rsid w:val="00EF09A4"/>
    <w:rsid w:val="00EF3D89"/>
    <w:rsid w:val="00F07D72"/>
    <w:rsid w:val="00F12EE7"/>
    <w:rsid w:val="00F2241D"/>
    <w:rsid w:val="00F33780"/>
    <w:rsid w:val="00F375B3"/>
    <w:rsid w:val="00F4151F"/>
    <w:rsid w:val="00F46F78"/>
    <w:rsid w:val="00F5429C"/>
    <w:rsid w:val="00F704DC"/>
    <w:rsid w:val="00F87C3C"/>
    <w:rsid w:val="00FA70F9"/>
    <w:rsid w:val="00FA77C7"/>
    <w:rsid w:val="00FB70C7"/>
    <w:rsid w:val="00FC3B66"/>
    <w:rsid w:val="00FC6C39"/>
    <w:rsid w:val="00FE6047"/>
    <w:rsid w:val="00FF32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D761-440E-4D62-9815-496DAE12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10</Pages>
  <Words>10629</Words>
  <Characters>6059</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80</cp:revision>
  <cp:lastPrinted>2025-12-09T06:57:00Z</cp:lastPrinted>
  <dcterms:created xsi:type="dcterms:W3CDTF">2024-12-13T12:10:00Z</dcterms:created>
  <dcterms:modified xsi:type="dcterms:W3CDTF">2025-12-09T06:58:00Z</dcterms:modified>
</cp:coreProperties>
</file>